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BD" w:rsidRPr="00777610" w:rsidRDefault="00BB13BD" w:rsidP="00220A61">
      <w:pPr>
        <w:pStyle w:val="3"/>
        <w:jc w:val="center"/>
        <w:rPr>
          <w:rFonts w:ascii="Times New Roman" w:hAnsi="Times New Roman" w:cs="Times New Roman"/>
          <w:color w:val="auto"/>
        </w:rPr>
      </w:pPr>
      <w:r w:rsidRPr="00777610">
        <w:rPr>
          <w:rFonts w:ascii="Times New Roman" w:hAnsi="Times New Roman" w:cs="Times New Roman"/>
          <w:color w:val="auto"/>
        </w:rPr>
        <w:t>Объявление (информация) о приеме документов для участия в конкурсе на замещение вакантных должностей государственной гражданской службы</w:t>
      </w:r>
    </w:p>
    <w:p w:rsidR="00BB13BD" w:rsidRPr="00777610" w:rsidRDefault="00BB13BD" w:rsidP="00301274">
      <w:pPr>
        <w:ind w:firstLine="993"/>
        <w:jc w:val="both"/>
        <w:rPr>
          <w:sz w:val="28"/>
          <w:szCs w:val="28"/>
        </w:rPr>
      </w:pPr>
      <w:r w:rsidRPr="00777610">
        <w:rPr>
          <w:sz w:val="28"/>
          <w:szCs w:val="28"/>
        </w:rPr>
        <w:t>Межрайонная инспекция Федеральной налоговой службы № 1 по Кировской области (далее</w:t>
      </w:r>
      <w:r w:rsidRPr="00777610">
        <w:rPr>
          <w:sz w:val="28"/>
          <w:szCs w:val="28"/>
          <w:lang w:val="en-US"/>
        </w:rPr>
        <w:t> </w:t>
      </w:r>
      <w:r w:rsidRPr="00777610">
        <w:rPr>
          <w:sz w:val="28"/>
          <w:szCs w:val="28"/>
        </w:rPr>
        <w:noBreakHyphen/>
      </w:r>
      <w:r w:rsidRPr="00777610">
        <w:rPr>
          <w:sz w:val="28"/>
          <w:szCs w:val="28"/>
          <w:lang w:val="en-US"/>
        </w:rPr>
        <w:t> </w:t>
      </w:r>
      <w:r w:rsidRPr="00777610">
        <w:rPr>
          <w:sz w:val="28"/>
          <w:szCs w:val="28"/>
        </w:rPr>
        <w:t>Инспекция) объявляет о приеме документов для участия в конкурсе на замещение вакантн</w:t>
      </w:r>
      <w:r w:rsidR="0048389D" w:rsidRPr="00777610">
        <w:rPr>
          <w:sz w:val="28"/>
          <w:szCs w:val="28"/>
        </w:rPr>
        <w:t>ой</w:t>
      </w:r>
      <w:r w:rsidRPr="00777610">
        <w:rPr>
          <w:sz w:val="28"/>
          <w:szCs w:val="28"/>
        </w:rPr>
        <w:t xml:space="preserve"> должност</w:t>
      </w:r>
      <w:r w:rsidR="0048389D" w:rsidRPr="00777610">
        <w:rPr>
          <w:sz w:val="28"/>
          <w:szCs w:val="28"/>
        </w:rPr>
        <w:t>и</w:t>
      </w:r>
      <w:r w:rsidRPr="00777610">
        <w:rPr>
          <w:sz w:val="28"/>
          <w:szCs w:val="28"/>
        </w:rPr>
        <w:t xml:space="preserve"> государственной гражданской службы</w:t>
      </w:r>
      <w:r w:rsidR="0048389D" w:rsidRPr="00777610">
        <w:rPr>
          <w:sz w:val="28"/>
          <w:szCs w:val="28"/>
        </w:rPr>
        <w:t xml:space="preserve"> </w:t>
      </w:r>
      <w:r w:rsidR="004C3421" w:rsidRPr="00777610">
        <w:rPr>
          <w:sz w:val="28"/>
          <w:szCs w:val="28"/>
        </w:rPr>
        <w:t>ведущей</w:t>
      </w:r>
      <w:r w:rsidR="00075DA2" w:rsidRPr="00777610">
        <w:rPr>
          <w:color w:val="2C2C2C"/>
          <w:sz w:val="28"/>
          <w:szCs w:val="28"/>
        </w:rPr>
        <w:t xml:space="preserve"> группы</w:t>
      </w:r>
      <w:r w:rsidR="00075DA2" w:rsidRPr="00777610">
        <w:rPr>
          <w:sz w:val="28"/>
          <w:szCs w:val="28"/>
        </w:rPr>
        <w:t xml:space="preserve"> должностей категории «специалисты»</w:t>
      </w:r>
      <w:r w:rsidRPr="00777610">
        <w:rPr>
          <w:sz w:val="28"/>
          <w:szCs w:val="28"/>
        </w:rPr>
        <w:t xml:space="preserve">: </w:t>
      </w:r>
    </w:p>
    <w:p w:rsidR="00BB13BD" w:rsidRPr="004D5F43" w:rsidRDefault="00BB13BD" w:rsidP="00F57EFB">
      <w:pPr>
        <w:ind w:firstLine="709"/>
        <w:jc w:val="both"/>
        <w:rPr>
          <w:sz w:val="25"/>
          <w:szCs w:val="25"/>
        </w:rPr>
      </w:pP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913"/>
        <w:gridCol w:w="2520"/>
      </w:tblGrid>
      <w:tr w:rsidR="00BB13BD" w:rsidRPr="004D5F43">
        <w:tc>
          <w:tcPr>
            <w:tcW w:w="2988" w:type="dxa"/>
            <w:vAlign w:val="center"/>
          </w:tcPr>
          <w:p w:rsidR="00BB13BD" w:rsidRPr="004D5F43" w:rsidRDefault="00BB13BD" w:rsidP="00474890">
            <w:pPr>
              <w:tabs>
                <w:tab w:val="left" w:pos="2520"/>
              </w:tabs>
              <w:jc w:val="center"/>
              <w:rPr>
                <w:b/>
                <w:bCs/>
              </w:rPr>
            </w:pPr>
            <w:r w:rsidRPr="004D5F43">
              <w:rPr>
                <w:b/>
                <w:bCs/>
              </w:rPr>
              <w:t>Наименование</w:t>
            </w:r>
          </w:p>
          <w:p w:rsidR="00BB13BD" w:rsidRPr="004D5F43" w:rsidRDefault="00BB13BD" w:rsidP="00474890">
            <w:pPr>
              <w:tabs>
                <w:tab w:val="left" w:pos="2520"/>
              </w:tabs>
              <w:jc w:val="center"/>
              <w:rPr>
                <w:b/>
                <w:bCs/>
              </w:rPr>
            </w:pPr>
            <w:r w:rsidRPr="004D5F43">
              <w:rPr>
                <w:b/>
                <w:bCs/>
              </w:rPr>
              <w:t>отдела</w:t>
            </w:r>
          </w:p>
        </w:tc>
        <w:tc>
          <w:tcPr>
            <w:tcW w:w="4913" w:type="dxa"/>
            <w:vAlign w:val="center"/>
          </w:tcPr>
          <w:p w:rsidR="00BB13BD" w:rsidRPr="004D5F43" w:rsidRDefault="00BB13BD" w:rsidP="00474890">
            <w:pPr>
              <w:tabs>
                <w:tab w:val="left" w:pos="2520"/>
              </w:tabs>
              <w:jc w:val="center"/>
              <w:rPr>
                <w:b/>
                <w:bCs/>
              </w:rPr>
            </w:pPr>
            <w:r w:rsidRPr="004D5F43">
              <w:rPr>
                <w:b/>
                <w:bCs/>
              </w:rPr>
              <w:t>Наименование вакантной должности</w:t>
            </w:r>
          </w:p>
        </w:tc>
        <w:tc>
          <w:tcPr>
            <w:tcW w:w="2520" w:type="dxa"/>
            <w:vAlign w:val="center"/>
          </w:tcPr>
          <w:p w:rsidR="00BB13BD" w:rsidRPr="004D5F43" w:rsidRDefault="00BB13BD" w:rsidP="00474890">
            <w:pPr>
              <w:tabs>
                <w:tab w:val="left" w:pos="2520"/>
              </w:tabs>
              <w:jc w:val="center"/>
              <w:rPr>
                <w:b/>
                <w:bCs/>
              </w:rPr>
            </w:pPr>
            <w:r w:rsidRPr="004D5F43">
              <w:rPr>
                <w:b/>
                <w:bCs/>
              </w:rPr>
              <w:t>Кол-во вакантных должностей</w:t>
            </w:r>
          </w:p>
        </w:tc>
      </w:tr>
      <w:tr w:rsidR="00BB13BD" w:rsidRPr="004D5F43">
        <w:trPr>
          <w:trHeight w:val="844"/>
        </w:trPr>
        <w:tc>
          <w:tcPr>
            <w:tcW w:w="2988" w:type="dxa"/>
            <w:vAlign w:val="center"/>
          </w:tcPr>
          <w:p w:rsidR="00BB13BD" w:rsidRPr="00777610" w:rsidRDefault="00BB13BD" w:rsidP="00474890">
            <w:pPr>
              <w:tabs>
                <w:tab w:val="left" w:pos="2520"/>
              </w:tabs>
              <w:jc w:val="center"/>
              <w:rPr>
                <w:sz w:val="28"/>
                <w:szCs w:val="28"/>
              </w:rPr>
            </w:pPr>
            <w:r w:rsidRPr="00777610">
              <w:rPr>
                <w:sz w:val="28"/>
                <w:szCs w:val="28"/>
              </w:rPr>
              <w:t>Отдел контрольной работы</w:t>
            </w:r>
          </w:p>
        </w:tc>
        <w:tc>
          <w:tcPr>
            <w:tcW w:w="4913" w:type="dxa"/>
            <w:vAlign w:val="center"/>
          </w:tcPr>
          <w:p w:rsidR="00BB13BD" w:rsidRPr="00777610" w:rsidRDefault="004C3421" w:rsidP="00BE5880">
            <w:pPr>
              <w:tabs>
                <w:tab w:val="left" w:pos="2520"/>
              </w:tabs>
              <w:jc w:val="center"/>
              <w:rPr>
                <w:sz w:val="28"/>
                <w:szCs w:val="28"/>
              </w:rPr>
            </w:pPr>
            <w:r w:rsidRPr="00777610">
              <w:rPr>
                <w:sz w:val="28"/>
                <w:szCs w:val="28"/>
              </w:rPr>
              <w:t>Главный</w:t>
            </w:r>
            <w:r w:rsidR="00BB13BD" w:rsidRPr="00777610">
              <w:rPr>
                <w:sz w:val="28"/>
                <w:szCs w:val="28"/>
              </w:rPr>
              <w:t xml:space="preserve"> государственный налоговый инспектор</w:t>
            </w:r>
          </w:p>
        </w:tc>
        <w:tc>
          <w:tcPr>
            <w:tcW w:w="2520" w:type="dxa"/>
            <w:vAlign w:val="center"/>
          </w:tcPr>
          <w:p w:rsidR="00BB13BD" w:rsidRPr="00777610" w:rsidRDefault="00BB13BD" w:rsidP="00474890">
            <w:pPr>
              <w:tabs>
                <w:tab w:val="left" w:pos="2520"/>
              </w:tabs>
              <w:jc w:val="center"/>
              <w:rPr>
                <w:sz w:val="28"/>
                <w:szCs w:val="28"/>
              </w:rPr>
            </w:pPr>
            <w:r w:rsidRPr="00777610">
              <w:rPr>
                <w:sz w:val="28"/>
                <w:szCs w:val="28"/>
              </w:rPr>
              <w:t>1</w:t>
            </w:r>
          </w:p>
        </w:tc>
      </w:tr>
    </w:tbl>
    <w:p w:rsidR="00BB13BD" w:rsidRPr="004D5F43" w:rsidRDefault="00BB13BD" w:rsidP="00A16CF0">
      <w:pPr>
        <w:ind w:firstLine="708"/>
        <w:jc w:val="both"/>
        <w:rPr>
          <w:sz w:val="25"/>
          <w:szCs w:val="25"/>
        </w:rPr>
      </w:pPr>
    </w:p>
    <w:tbl>
      <w:tblPr>
        <w:tblW w:w="10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324"/>
      </w:tblGrid>
      <w:tr w:rsidR="00BB13BD" w:rsidRPr="004D5F43">
        <w:trPr>
          <w:tblHeader/>
        </w:trPr>
        <w:tc>
          <w:tcPr>
            <w:tcW w:w="5104" w:type="dxa"/>
          </w:tcPr>
          <w:p w:rsidR="00BB13BD" w:rsidRPr="00B93ECE" w:rsidRDefault="00BB13BD" w:rsidP="000730E9">
            <w:pPr>
              <w:tabs>
                <w:tab w:val="left" w:pos="2520"/>
              </w:tabs>
              <w:jc w:val="center"/>
              <w:rPr>
                <w:b/>
                <w:bCs/>
              </w:rPr>
            </w:pPr>
            <w:r w:rsidRPr="00B93ECE">
              <w:rPr>
                <w:b/>
                <w:bCs/>
                <w:sz w:val="22"/>
                <w:szCs w:val="22"/>
              </w:rPr>
              <w:t>Наименование должности (должностные обязанности)</w:t>
            </w:r>
          </w:p>
        </w:tc>
        <w:tc>
          <w:tcPr>
            <w:tcW w:w="5324" w:type="dxa"/>
          </w:tcPr>
          <w:p w:rsidR="00BB13BD" w:rsidRPr="00B93ECE" w:rsidRDefault="00BB13BD" w:rsidP="000730E9">
            <w:pPr>
              <w:tabs>
                <w:tab w:val="left" w:pos="2520"/>
              </w:tabs>
              <w:jc w:val="center"/>
              <w:rPr>
                <w:b/>
                <w:bCs/>
              </w:rPr>
            </w:pPr>
            <w:r w:rsidRPr="00B93ECE">
              <w:rPr>
                <w:b/>
                <w:bCs/>
                <w:sz w:val="22"/>
                <w:szCs w:val="22"/>
              </w:rPr>
              <w:t>Квалификационные требования</w:t>
            </w:r>
          </w:p>
        </w:tc>
      </w:tr>
      <w:tr w:rsidR="00075DA2" w:rsidRPr="00BA054F">
        <w:trPr>
          <w:trHeight w:val="135"/>
        </w:trPr>
        <w:tc>
          <w:tcPr>
            <w:tcW w:w="5104" w:type="dxa"/>
          </w:tcPr>
          <w:p w:rsidR="00075DA2" w:rsidRPr="00777610" w:rsidRDefault="00DD08D1" w:rsidP="00100DC8">
            <w:pPr>
              <w:tabs>
                <w:tab w:val="left" w:pos="318"/>
                <w:tab w:val="left" w:pos="2520"/>
              </w:tabs>
              <w:jc w:val="center"/>
              <w:rPr>
                <w:b/>
                <w:bCs/>
              </w:rPr>
            </w:pPr>
            <w:r w:rsidRPr="00777610">
              <w:rPr>
                <w:b/>
                <w:bCs/>
              </w:rPr>
              <w:t>Главный</w:t>
            </w:r>
            <w:r w:rsidR="00075DA2" w:rsidRPr="00777610">
              <w:rPr>
                <w:b/>
                <w:bCs/>
              </w:rPr>
              <w:t xml:space="preserve"> государственный налоговый инспектор отдела контрольной работы</w:t>
            </w:r>
          </w:p>
          <w:p w:rsidR="00075DA2" w:rsidRPr="00777610" w:rsidRDefault="0001181F" w:rsidP="00100DC8">
            <w:pPr>
              <w:tabs>
                <w:tab w:val="left" w:pos="318"/>
                <w:tab w:val="left" w:pos="2520"/>
              </w:tabs>
              <w:jc w:val="center"/>
              <w:rPr>
                <w:b/>
              </w:rPr>
            </w:pPr>
            <w:r w:rsidRPr="00777610">
              <w:rPr>
                <w:b/>
              </w:rPr>
              <w:t>обязан</w:t>
            </w:r>
            <w:r w:rsidR="00075DA2" w:rsidRPr="00777610">
              <w:rPr>
                <w:b/>
              </w:rPr>
              <w:t>:</w:t>
            </w:r>
          </w:p>
          <w:p w:rsidR="00DD08D1" w:rsidRPr="00777610" w:rsidRDefault="00DD08D1" w:rsidP="00DD08D1">
            <w:pPr>
              <w:pStyle w:val="ConsPlusNormal"/>
              <w:ind w:firstLine="539"/>
              <w:jc w:val="both"/>
              <w:rPr>
                <w:rFonts w:ascii="Times New Roman" w:hAnsi="Times New Roman" w:cs="Times New Roman"/>
                <w:sz w:val="24"/>
                <w:szCs w:val="24"/>
              </w:rPr>
            </w:pPr>
            <w:r w:rsidRPr="00777610">
              <w:rPr>
                <w:rFonts w:ascii="Times New Roman" w:hAnsi="Times New Roman" w:cs="Times New Roman"/>
                <w:sz w:val="24"/>
                <w:szCs w:val="24"/>
              </w:rPr>
              <w:t xml:space="preserve">- выполнять основные обязанности государственного служащего. При исполнении должностных обязанностей соблюдать требования,  установленные Федеральным законом от 27 июля </w:t>
            </w:r>
            <w:smartTag w:uri="urn:schemas-microsoft-com:office:smarttags" w:element="metricconverter">
              <w:smartTagPr>
                <w:attr w:name="ProductID" w:val="2006 г"/>
              </w:smartTagPr>
              <w:r w:rsidRPr="00777610">
                <w:rPr>
                  <w:rFonts w:ascii="Times New Roman" w:hAnsi="Times New Roman" w:cs="Times New Roman"/>
                  <w:sz w:val="24"/>
                  <w:szCs w:val="24"/>
                </w:rPr>
                <w:t>2006 г</w:t>
              </w:r>
            </w:smartTag>
            <w:r w:rsidRPr="00777610">
              <w:rPr>
                <w:rFonts w:ascii="Times New Roman" w:hAnsi="Times New Roman" w:cs="Times New Roman"/>
                <w:sz w:val="24"/>
                <w:szCs w:val="24"/>
              </w:rPr>
              <w:t>. № 152-ФЗ «О персональных данных»;</w:t>
            </w:r>
          </w:p>
          <w:p w:rsidR="00DD08D1" w:rsidRPr="00777610" w:rsidRDefault="00DD08D1" w:rsidP="00DD08D1">
            <w:pPr>
              <w:widowControl w:val="0"/>
              <w:numPr>
                <w:ilvl w:val="0"/>
                <w:numId w:val="4"/>
              </w:numPr>
              <w:tabs>
                <w:tab w:val="left" w:pos="993"/>
              </w:tabs>
              <w:autoSpaceDE w:val="0"/>
              <w:autoSpaceDN w:val="0"/>
              <w:adjustRightInd w:val="0"/>
              <w:ind w:left="0" w:firstLine="709"/>
              <w:jc w:val="both"/>
              <w:rPr>
                <w:color w:val="000000"/>
              </w:rPr>
            </w:pPr>
            <w:r w:rsidRPr="00777610">
              <w:rPr>
                <w:color w:val="000000"/>
              </w:rPr>
              <w:t xml:space="preserve">выполнять основные обязанности государственного служащего. При исполнении должностных обязанностей соблюдать требования, установленные Федеральным законом от 27 июля </w:t>
            </w:r>
            <w:smartTag w:uri="urn:schemas-microsoft-com:office:smarttags" w:element="metricconverter">
              <w:smartTagPr>
                <w:attr w:name="ProductID" w:val="2006 г"/>
              </w:smartTagPr>
              <w:r w:rsidRPr="00777610">
                <w:rPr>
                  <w:color w:val="000000"/>
                </w:rPr>
                <w:t>2006 г</w:t>
              </w:r>
            </w:smartTag>
            <w:r w:rsidRPr="00777610">
              <w:rPr>
                <w:color w:val="000000"/>
              </w:rPr>
              <w:t>. № 152-ФЗ «О персональных данных»;</w:t>
            </w:r>
          </w:p>
          <w:p w:rsidR="00DD08D1" w:rsidRPr="00777610" w:rsidRDefault="00DD08D1" w:rsidP="00DD08D1">
            <w:pPr>
              <w:widowControl w:val="0"/>
              <w:numPr>
                <w:ilvl w:val="0"/>
                <w:numId w:val="4"/>
              </w:numPr>
              <w:tabs>
                <w:tab w:val="left" w:pos="993"/>
              </w:tabs>
              <w:autoSpaceDE w:val="0"/>
              <w:autoSpaceDN w:val="0"/>
              <w:adjustRightInd w:val="0"/>
              <w:ind w:left="0" w:firstLine="709"/>
              <w:jc w:val="both"/>
              <w:rPr>
                <w:color w:val="000000"/>
              </w:rPr>
            </w:pPr>
            <w:r w:rsidRPr="00777610">
              <w:rPr>
                <w:color w:val="000000"/>
              </w:rPr>
              <w:t xml:space="preserve">проводить камеральные проверки налоговых деклараций и иных документов, служащих основанием для исчисления и уплаты налогов и сборов; </w:t>
            </w:r>
          </w:p>
          <w:p w:rsidR="00DD08D1" w:rsidRPr="00777610" w:rsidRDefault="00DD08D1" w:rsidP="00DD08D1">
            <w:pPr>
              <w:numPr>
                <w:ilvl w:val="0"/>
                <w:numId w:val="4"/>
              </w:numPr>
              <w:tabs>
                <w:tab w:val="left" w:pos="993"/>
              </w:tabs>
              <w:ind w:left="0" w:firstLine="709"/>
              <w:jc w:val="both"/>
            </w:pPr>
            <w:r w:rsidRPr="00777610">
              <w:t xml:space="preserve">проводить соответствующие мероприятия налогового контроля при формировании информационным ресурсом АСК НДС-2 </w:t>
            </w:r>
            <w:proofErr w:type="spellStart"/>
            <w:r w:rsidRPr="00777610">
              <w:t>автотребований</w:t>
            </w:r>
            <w:proofErr w:type="spellEnd"/>
            <w:r w:rsidRPr="00777610">
              <w:t xml:space="preserve"> по выявленным несоответствиям контрольных соотношений деклараций по налогу на добавленную стоимость;</w:t>
            </w:r>
          </w:p>
          <w:p w:rsidR="00DD08D1" w:rsidRPr="00777610" w:rsidRDefault="00DD08D1" w:rsidP="00DD08D1">
            <w:pPr>
              <w:widowControl w:val="0"/>
              <w:numPr>
                <w:ilvl w:val="0"/>
                <w:numId w:val="4"/>
              </w:numPr>
              <w:tabs>
                <w:tab w:val="left" w:pos="993"/>
              </w:tabs>
              <w:autoSpaceDE w:val="0"/>
              <w:autoSpaceDN w:val="0"/>
              <w:adjustRightInd w:val="0"/>
              <w:ind w:left="0" w:firstLine="709"/>
              <w:jc w:val="both"/>
              <w:rPr>
                <w:color w:val="000000"/>
              </w:rPr>
            </w:pPr>
            <w:r w:rsidRPr="00777610">
              <w:rPr>
                <w:color w:val="000000"/>
              </w:rPr>
              <w:t>своевременно и качественно оформлять результаты камеральной налоговой проверки в соответствии с нормами Кодекса и другими нормативно-распорядительными документами;</w:t>
            </w:r>
          </w:p>
          <w:p w:rsidR="00DD08D1" w:rsidRPr="00777610" w:rsidRDefault="00DD08D1" w:rsidP="00DD08D1">
            <w:pPr>
              <w:numPr>
                <w:ilvl w:val="0"/>
                <w:numId w:val="4"/>
              </w:numPr>
              <w:tabs>
                <w:tab w:val="left" w:pos="993"/>
              </w:tabs>
              <w:ind w:left="0" w:firstLine="709"/>
              <w:jc w:val="both"/>
            </w:pPr>
            <w:r w:rsidRPr="00777610">
              <w:t xml:space="preserve">проведение в ходе камеральной налоговой проверки, на основе налоговой декларации по НДС, в которой заявлена сумма налога к возмещению из бюджета, </w:t>
            </w:r>
            <w:r w:rsidRPr="00777610">
              <w:lastRenderedPageBreak/>
              <w:t>мероприятий налогового контроля для подтверждения законности заявленных вычетов, формирование доказательственной базы и оформление результатов проведенных мероприятий в сроки установленные положениями ст. 88 НК РФ;</w:t>
            </w:r>
          </w:p>
          <w:p w:rsidR="00DD08D1" w:rsidRPr="00777610" w:rsidRDefault="00DD08D1" w:rsidP="00DD08D1">
            <w:pPr>
              <w:widowControl w:val="0"/>
              <w:numPr>
                <w:ilvl w:val="0"/>
                <w:numId w:val="4"/>
              </w:numPr>
              <w:tabs>
                <w:tab w:val="left" w:pos="993"/>
              </w:tabs>
              <w:autoSpaceDE w:val="0"/>
              <w:autoSpaceDN w:val="0"/>
              <w:adjustRightInd w:val="0"/>
              <w:ind w:left="0" w:firstLine="709"/>
              <w:jc w:val="both"/>
              <w:rPr>
                <w:color w:val="000000"/>
              </w:rPr>
            </w:pPr>
            <w:proofErr w:type="gramStart"/>
            <w:r w:rsidRPr="00777610">
              <w:rPr>
                <w:color w:val="000000"/>
              </w:rPr>
              <w:t>при наличии ошибок в налоговой декларации (расчете) и (или) противоречии между сведениями, содержащимися в представленных документах, либо выявленных несоответствиях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сообщать налогоплательщику с требованием представить в течение пяти дней необходимые пояснения или внесения соответствующих исправлений в установленный срок;</w:t>
            </w:r>
            <w:proofErr w:type="gramEnd"/>
          </w:p>
          <w:p w:rsidR="00DD08D1" w:rsidRPr="00777610" w:rsidRDefault="00DD08D1" w:rsidP="00DD08D1">
            <w:pPr>
              <w:widowControl w:val="0"/>
              <w:numPr>
                <w:ilvl w:val="0"/>
                <w:numId w:val="4"/>
              </w:numPr>
              <w:tabs>
                <w:tab w:val="left" w:pos="993"/>
              </w:tabs>
              <w:autoSpaceDE w:val="0"/>
              <w:autoSpaceDN w:val="0"/>
              <w:adjustRightInd w:val="0"/>
              <w:ind w:left="0" w:firstLine="709"/>
              <w:jc w:val="both"/>
              <w:rPr>
                <w:color w:val="000000"/>
              </w:rPr>
            </w:pPr>
            <w:r w:rsidRPr="00777610">
              <w:rPr>
                <w:color w:val="000000"/>
              </w:rPr>
              <w:t>с целью проверки достоверности сведений, представленных налогоплательщиками, проводить и оформлять в соответствии с установленными требованиями:</w:t>
            </w:r>
          </w:p>
          <w:p w:rsidR="00DD08D1" w:rsidRPr="00777610" w:rsidRDefault="00DD08D1" w:rsidP="00DD08D1">
            <w:pPr>
              <w:widowControl w:val="0"/>
              <w:numPr>
                <w:ilvl w:val="0"/>
                <w:numId w:val="5"/>
              </w:numPr>
              <w:tabs>
                <w:tab w:val="left" w:pos="993"/>
              </w:tabs>
              <w:autoSpaceDE w:val="0"/>
              <w:autoSpaceDN w:val="0"/>
              <w:adjustRightInd w:val="0"/>
              <w:ind w:hanging="720"/>
              <w:jc w:val="both"/>
              <w:rPr>
                <w:color w:val="000000"/>
              </w:rPr>
            </w:pPr>
            <w:r w:rsidRPr="00777610">
              <w:rPr>
                <w:color w:val="000000"/>
              </w:rPr>
              <w:t>допрос свидетелей;</w:t>
            </w:r>
          </w:p>
          <w:p w:rsidR="00DD08D1" w:rsidRPr="00777610" w:rsidRDefault="00DD08D1" w:rsidP="00DD08D1">
            <w:pPr>
              <w:widowControl w:val="0"/>
              <w:numPr>
                <w:ilvl w:val="0"/>
                <w:numId w:val="5"/>
              </w:numPr>
              <w:tabs>
                <w:tab w:val="left" w:pos="993"/>
              </w:tabs>
              <w:autoSpaceDE w:val="0"/>
              <w:autoSpaceDN w:val="0"/>
              <w:adjustRightInd w:val="0"/>
              <w:ind w:left="0" w:firstLine="709"/>
              <w:jc w:val="both"/>
              <w:rPr>
                <w:color w:val="000000"/>
              </w:rPr>
            </w:pPr>
            <w:r w:rsidRPr="00777610">
              <w:rPr>
                <w:color w:val="000000"/>
              </w:rPr>
              <w:t>осмотр территорий, помещений, документов и предметов;</w:t>
            </w:r>
          </w:p>
          <w:p w:rsidR="00DD08D1" w:rsidRPr="00777610" w:rsidRDefault="00DD08D1" w:rsidP="00DD08D1">
            <w:pPr>
              <w:widowControl w:val="0"/>
              <w:numPr>
                <w:ilvl w:val="0"/>
                <w:numId w:val="5"/>
              </w:numPr>
              <w:tabs>
                <w:tab w:val="left" w:pos="993"/>
              </w:tabs>
              <w:autoSpaceDE w:val="0"/>
              <w:autoSpaceDN w:val="0"/>
              <w:adjustRightInd w:val="0"/>
              <w:ind w:left="0" w:firstLine="709"/>
              <w:jc w:val="both"/>
              <w:rPr>
                <w:color w:val="000000"/>
              </w:rPr>
            </w:pPr>
            <w:r w:rsidRPr="00777610">
              <w:rPr>
                <w:color w:val="000000"/>
              </w:rPr>
              <w:t>истребовать у проверяемого лица необходимые для проверки документы посредством вручения этому лицу (его представителю) требования о представлении документов;</w:t>
            </w:r>
          </w:p>
          <w:p w:rsidR="00DD08D1" w:rsidRPr="00777610" w:rsidRDefault="00DD08D1" w:rsidP="00DD08D1">
            <w:pPr>
              <w:widowControl w:val="0"/>
              <w:numPr>
                <w:ilvl w:val="0"/>
                <w:numId w:val="5"/>
              </w:numPr>
              <w:tabs>
                <w:tab w:val="left" w:pos="993"/>
                <w:tab w:val="left" w:pos="1276"/>
              </w:tabs>
              <w:autoSpaceDE w:val="0"/>
              <w:autoSpaceDN w:val="0"/>
              <w:adjustRightInd w:val="0"/>
              <w:ind w:left="0" w:firstLine="709"/>
              <w:jc w:val="both"/>
              <w:rPr>
                <w:color w:val="000000"/>
              </w:rPr>
            </w:pPr>
            <w:r w:rsidRPr="00777610">
              <w:rPr>
                <w:color w:val="000000"/>
              </w:rPr>
              <w:t>истребовать у контрагента или иных лиц, располагающих документами (информацией), касающимися деятельности проверяемого налогоплательщика (плательщика сборов, налогового агента), эти документы (информацию);</w:t>
            </w:r>
          </w:p>
          <w:p w:rsidR="00DD08D1" w:rsidRPr="00777610" w:rsidRDefault="00DD08D1" w:rsidP="00DD08D1">
            <w:pPr>
              <w:widowControl w:val="0"/>
              <w:numPr>
                <w:ilvl w:val="0"/>
                <w:numId w:val="5"/>
              </w:numPr>
              <w:tabs>
                <w:tab w:val="left" w:pos="993"/>
              </w:tabs>
              <w:autoSpaceDE w:val="0"/>
              <w:autoSpaceDN w:val="0"/>
              <w:adjustRightInd w:val="0"/>
              <w:ind w:left="0" w:firstLine="698"/>
              <w:jc w:val="both"/>
              <w:rPr>
                <w:color w:val="000000"/>
              </w:rPr>
            </w:pPr>
            <w:r w:rsidRPr="00777610">
              <w:rPr>
                <w:color w:val="000000"/>
              </w:rPr>
              <w:t>в необходимых случаях для участия в проведении конкретных действий по осуществлению налогового контроля, принять меры по привлечению эксперта, специалиста переводчика;</w:t>
            </w:r>
          </w:p>
          <w:p w:rsidR="00DD08D1" w:rsidRPr="00777610" w:rsidRDefault="00DD08D1" w:rsidP="00DD08D1">
            <w:pPr>
              <w:widowControl w:val="0"/>
              <w:numPr>
                <w:ilvl w:val="0"/>
                <w:numId w:val="5"/>
              </w:numPr>
              <w:tabs>
                <w:tab w:val="left" w:pos="993"/>
              </w:tabs>
              <w:autoSpaceDE w:val="0"/>
              <w:autoSpaceDN w:val="0"/>
              <w:adjustRightInd w:val="0"/>
              <w:ind w:left="0" w:firstLine="673"/>
              <w:jc w:val="both"/>
              <w:rPr>
                <w:color w:val="000000"/>
              </w:rPr>
            </w:pPr>
            <w:r w:rsidRPr="00777610">
              <w:rPr>
                <w:color w:val="000000"/>
              </w:rPr>
              <w:t>направлять запросы в банк о движении денежных средств по расчетным счетам;</w:t>
            </w:r>
          </w:p>
          <w:p w:rsidR="00DD08D1" w:rsidRPr="00777610" w:rsidRDefault="00DD08D1" w:rsidP="00DD08D1">
            <w:pPr>
              <w:widowControl w:val="0"/>
              <w:numPr>
                <w:ilvl w:val="0"/>
                <w:numId w:val="5"/>
              </w:numPr>
              <w:tabs>
                <w:tab w:val="left" w:pos="993"/>
              </w:tabs>
              <w:autoSpaceDE w:val="0"/>
              <w:autoSpaceDN w:val="0"/>
              <w:adjustRightInd w:val="0"/>
              <w:ind w:left="0" w:firstLine="709"/>
              <w:jc w:val="both"/>
              <w:rPr>
                <w:color w:val="000000"/>
              </w:rPr>
            </w:pPr>
            <w:r w:rsidRPr="00777610">
              <w:rPr>
                <w:color w:val="000000"/>
              </w:rPr>
              <w:t xml:space="preserve">в рамках проведения камеральной проверки проводить полный комплекс контрольных мероприятий по выявлению причин расхождений,  выявленных </w:t>
            </w:r>
            <w:r w:rsidRPr="00777610">
              <w:rPr>
                <w:color w:val="000000"/>
              </w:rPr>
              <w:lastRenderedPageBreak/>
              <w:t>самостоятельно, посредством контрольных соотношений СЭОД, а также отраженных в электронном «Досье налогоплательщика» между разными формами представленной налоговой и бухгалтерской отчетности;</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в случае поступления заявления о добровольной ликвидации, реорганизации и миграции предприятия провести в отношении налогоплательщика исчерпывающий перечень контрольных мероприятий, направленных на проверку достоверности представленной в налоговый орган налоговой и бухгалтерской отчетности, в случае необходимости направления информационных писем по месту учета;</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обеспечить ведение и поддержание в актуальном состоянии досье налогоплательщиков, содержащее графические схемы, пояснения налогоплательщиков, содержащие противоречивые сведения, докладные записки по результатам проверки деклараций к возмещению по НДС и информацию из внешних источников;</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в соответствии с установленными требованиями своевременно и качественно вводить в СЭОД и (или) в другие программные ресурсы информацию о проведенных контрольных мероприятиях;</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proofErr w:type="gramStart"/>
            <w:r w:rsidRPr="00777610">
              <w:rPr>
                <w:color w:val="000000"/>
              </w:rPr>
              <w:t>перед рассмотрением дела о привлечении к ответственности за совершение налогового правонарушения готовить для руководителя (заместителя руководителя) налогового органа проект решения по принятию обеспечительных мер, направленных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w:t>
            </w:r>
            <w:proofErr w:type="gramEnd"/>
          </w:p>
          <w:p w:rsidR="00DD08D1" w:rsidRPr="00777610" w:rsidRDefault="00DD08D1" w:rsidP="00DD08D1">
            <w:pPr>
              <w:numPr>
                <w:ilvl w:val="0"/>
                <w:numId w:val="6"/>
              </w:numPr>
              <w:tabs>
                <w:tab w:val="left" w:pos="993"/>
              </w:tabs>
              <w:ind w:left="0" w:firstLine="709"/>
              <w:jc w:val="both"/>
            </w:pPr>
            <w:r w:rsidRPr="00777610">
              <w:t xml:space="preserve">в случае непредставления отчетности налогоплательщиком по истечении двух календарных месяцев, исчисленных со срока, установленного законодательством, наличия оснований полагать отсутствие организаций по адресу регистрации, указанному в Едином государственном реестре налогоплательщиков, принять меры по обследованию указанного </w:t>
            </w:r>
            <w:r w:rsidRPr="00777610">
              <w:lastRenderedPageBreak/>
              <w:t>адреса путем составления протокола осмотра территорий, помещений;</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 xml:space="preserve">в случае наличия </w:t>
            </w:r>
            <w:proofErr w:type="gramStart"/>
            <w:r w:rsidRPr="00777610">
              <w:rPr>
                <w:color w:val="000000"/>
              </w:rPr>
              <w:t>фактов о применении</w:t>
            </w:r>
            <w:proofErr w:type="gramEnd"/>
            <w:r w:rsidRPr="00777610">
              <w:rPr>
                <w:color w:val="000000"/>
              </w:rPr>
              <w:t xml:space="preserve"> налогоплательщиком схем получения необоснованной налоговой выгоды информировать о выявленных нарушениях правоохранительные органы. При участии в указанных противоправных действиях налогоплательщиков, зарегистрированных на территории других субъектов Российской Федерации, направлять соответствующую информацию в налоговые органы по месту их регистрации;</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соблюдать требования, установленные внутренними распорядительными документами, в части взаимодействия с другими отделами инспекции;</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для обеспечения производства по делам о налоговых правонарушениях своевременно осуществлять передачу сотруднику отдела контрольной работы, отвечающим за юридическое сопровождение материалов камеральных налоговых проверок;</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proofErr w:type="gramStart"/>
            <w:r w:rsidRPr="00777610">
              <w:rPr>
                <w:color w:val="000000"/>
              </w:rPr>
              <w:t>совместно с сотрудником отдела контрольной работы, отвечающим за юридическое сопровождение рассматривать протоколы разногласий по актам камеральных налоговых проверок и готовить на них ответы, готовить и направлять в УФНС по кировской области документы для рассмотрения возражений налогоплательщиков,  при необходимости принимать участие в заседаниях Арбитражного суда при рассмотрении исковых заявлений налогоплательщиков и налоговых агентов по результатам проведенных проверок;</w:t>
            </w:r>
            <w:proofErr w:type="gramEnd"/>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соблюдать требования ведомственных документов, регламентирующих текущее  делопроизводство, в том числе и по работе с документами для служебного пользования;</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соблюдать правила технической эксплуатации электронно-вычислительной техники, требования пожарной безопасности, техники безопасности труда на рабочем месте и правила внутреннего служебного распорядка;</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 xml:space="preserve">в случае участия работника в дорожно-транспортном происшествии, </w:t>
            </w:r>
            <w:r w:rsidRPr="00777610">
              <w:rPr>
                <w:color w:val="000000"/>
              </w:rPr>
              <w:lastRenderedPageBreak/>
              <w:t>произошедшего несчастного случая, поступлении угроз в адрес работника и (или) его близких, предложения взятки, приглашения о явке в правоохранительные органы для дачи показаний и при возникновении других нештатных ситуаций, незамедлительно довести указанную информацию до сведения начальника отдела или лица, его замещающего;</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готовить ответы на письменные обращения по вопросам, входящим в компетенцию отдела;</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подбирать информационные материалы и статистические данные по заданию руководства отдела и инспекции по вопросам, входящим в компетенцию отдела;</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своевременно и качественно предоставлять информацию по поступившим контрольным поручениям и запросам территориальных и вышестоящих налоговых органов;</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в случае изменении номера стационарного и сотового телефона, а также изменения места регистрации в качестве физического лица, незамедлительно сообщить об этом начальнику отдела и в кадровое подразделение инспекции;</w:t>
            </w:r>
          </w:p>
          <w:p w:rsidR="00DD08D1" w:rsidRPr="00777610" w:rsidRDefault="00DD08D1" w:rsidP="00DD08D1">
            <w:pPr>
              <w:widowControl w:val="0"/>
              <w:numPr>
                <w:ilvl w:val="0"/>
                <w:numId w:val="6"/>
              </w:numPr>
              <w:tabs>
                <w:tab w:val="left" w:pos="993"/>
              </w:tabs>
              <w:autoSpaceDE w:val="0"/>
              <w:autoSpaceDN w:val="0"/>
              <w:adjustRightInd w:val="0"/>
              <w:ind w:left="0" w:firstLine="709"/>
              <w:jc w:val="both"/>
              <w:rPr>
                <w:color w:val="000000"/>
              </w:rPr>
            </w:pPr>
            <w:r w:rsidRPr="00777610">
              <w:rPr>
                <w:color w:val="000000"/>
              </w:rPr>
              <w:t>в связи с производственной необходимостью выполнять другие поручения начальника и заместителей начальника отдела;</w:t>
            </w:r>
          </w:p>
          <w:p w:rsidR="00DD08D1" w:rsidRPr="00777610" w:rsidRDefault="00DD08D1" w:rsidP="00DD08D1">
            <w:pPr>
              <w:widowControl w:val="0"/>
              <w:numPr>
                <w:ilvl w:val="0"/>
                <w:numId w:val="7"/>
              </w:numPr>
              <w:tabs>
                <w:tab w:val="left" w:pos="993"/>
              </w:tabs>
              <w:autoSpaceDE w:val="0"/>
              <w:autoSpaceDN w:val="0"/>
              <w:adjustRightInd w:val="0"/>
              <w:spacing w:before="47"/>
              <w:ind w:left="0" w:firstLine="709"/>
              <w:jc w:val="both"/>
              <w:rPr>
                <w:color w:val="000000"/>
              </w:rPr>
            </w:pPr>
            <w:r w:rsidRPr="00777610">
              <w:rPr>
                <w:color w:val="000000"/>
              </w:rPr>
              <w:t>соблюдать установленный нормативно-правовыми актами ФНС России порядок использования глобальной сети Интернет, средств электронной почты, аппаратных ресурсов инспекции, информационных ресурсов ФНС России различного уровня;</w:t>
            </w:r>
          </w:p>
          <w:p w:rsidR="00DD08D1" w:rsidRPr="00777610" w:rsidRDefault="00DD08D1" w:rsidP="00DD08D1">
            <w:pPr>
              <w:widowControl w:val="0"/>
              <w:numPr>
                <w:ilvl w:val="0"/>
                <w:numId w:val="7"/>
              </w:numPr>
              <w:tabs>
                <w:tab w:val="left" w:pos="993"/>
              </w:tabs>
              <w:autoSpaceDE w:val="0"/>
              <w:autoSpaceDN w:val="0"/>
              <w:adjustRightInd w:val="0"/>
              <w:spacing w:before="47"/>
              <w:ind w:left="0" w:firstLine="709"/>
              <w:jc w:val="both"/>
              <w:rPr>
                <w:color w:val="000000"/>
              </w:rPr>
            </w:pPr>
            <w:r w:rsidRPr="00777610">
              <w:rPr>
                <w:color w:val="000000"/>
              </w:rPr>
              <w:t>осуществлять необходимые мероприятия, установленные нормативно – правовыми актами ФНС России для предотвращения заражения информационных ресурсов инспекции вредоносным кодом;</w:t>
            </w:r>
          </w:p>
          <w:p w:rsidR="00DD08D1" w:rsidRPr="00777610" w:rsidRDefault="00DD08D1" w:rsidP="00DD08D1">
            <w:pPr>
              <w:widowControl w:val="0"/>
              <w:numPr>
                <w:ilvl w:val="0"/>
                <w:numId w:val="7"/>
              </w:numPr>
              <w:tabs>
                <w:tab w:val="left" w:pos="993"/>
              </w:tabs>
              <w:autoSpaceDE w:val="0"/>
              <w:autoSpaceDN w:val="0"/>
              <w:adjustRightInd w:val="0"/>
              <w:spacing w:before="47"/>
              <w:ind w:left="0" w:firstLine="709"/>
              <w:jc w:val="both"/>
              <w:rPr>
                <w:color w:val="000000"/>
              </w:rPr>
            </w:pPr>
            <w:r w:rsidRPr="00777610">
              <w:rPr>
                <w:color w:val="000000"/>
              </w:rPr>
              <w:t xml:space="preserve">выполнять требования сотрудника, исполняющего обязанности по защите информации и иных должностных лиц инспекции, в чьи обязанности входит </w:t>
            </w:r>
            <w:proofErr w:type="gramStart"/>
            <w:r w:rsidRPr="00777610">
              <w:rPr>
                <w:color w:val="000000"/>
              </w:rPr>
              <w:t>контроль за</w:t>
            </w:r>
            <w:proofErr w:type="gramEnd"/>
            <w:r w:rsidRPr="00777610">
              <w:rPr>
                <w:color w:val="000000"/>
              </w:rPr>
              <w:t xml:space="preserve"> соблюдением нормативно – правовых актов Российской Федерации и ФНС России, если эти требования не противоречат нормативно – </w:t>
            </w:r>
            <w:r w:rsidRPr="00777610">
              <w:rPr>
                <w:color w:val="000000"/>
              </w:rPr>
              <w:lastRenderedPageBreak/>
              <w:t>правовым актам Российской Федерации и ФНС России;</w:t>
            </w:r>
          </w:p>
          <w:p w:rsidR="00DD08D1" w:rsidRPr="00777610" w:rsidRDefault="00DD08D1" w:rsidP="00DD08D1">
            <w:pPr>
              <w:widowControl w:val="0"/>
              <w:numPr>
                <w:ilvl w:val="0"/>
                <w:numId w:val="7"/>
              </w:numPr>
              <w:tabs>
                <w:tab w:val="left" w:pos="993"/>
              </w:tabs>
              <w:autoSpaceDE w:val="0"/>
              <w:autoSpaceDN w:val="0"/>
              <w:adjustRightInd w:val="0"/>
              <w:spacing w:before="47"/>
              <w:ind w:left="0" w:firstLine="709"/>
              <w:jc w:val="both"/>
              <w:rPr>
                <w:color w:val="000000"/>
              </w:rPr>
            </w:pPr>
            <w:r w:rsidRPr="00777610">
              <w:rPr>
                <w:color w:val="000000"/>
              </w:rPr>
              <w:t>немедленно уведомлять сотрудника, исполняющего обязанности по защите информации инспекции об инцидентах информационной безопасности как уже произошедших, так и тех, реализация которых возможна в будущем, а также обо всех нетипичных событиях, состоянии и сообщениях систем защиты информации. Оказывать содействие сотруднику, исполняющему обязанности по защите информации инспекции при расследовании инцидентов информационной безопасности;</w:t>
            </w:r>
          </w:p>
          <w:p w:rsidR="00DD08D1" w:rsidRPr="00777610" w:rsidRDefault="00DD08D1" w:rsidP="00DD08D1">
            <w:pPr>
              <w:widowControl w:val="0"/>
              <w:numPr>
                <w:ilvl w:val="0"/>
                <w:numId w:val="7"/>
              </w:numPr>
              <w:tabs>
                <w:tab w:val="left" w:pos="993"/>
              </w:tabs>
              <w:autoSpaceDE w:val="0"/>
              <w:autoSpaceDN w:val="0"/>
              <w:adjustRightInd w:val="0"/>
              <w:spacing w:before="47"/>
              <w:ind w:left="0" w:firstLine="709"/>
              <w:jc w:val="both"/>
              <w:rPr>
                <w:color w:val="000000"/>
              </w:rPr>
            </w:pPr>
            <w:r w:rsidRPr="00777610">
              <w:rPr>
                <w:color w:val="000000"/>
              </w:rPr>
              <w:t>соблюдать требования и ограничения, установленные иными нормативно – правовыми актами Российской Федерации и ФНС России, регулирующими вопросы организации информационной безопасности.</w:t>
            </w:r>
          </w:p>
          <w:p w:rsidR="00075DA2" w:rsidRPr="00B93ECE" w:rsidRDefault="00075DA2" w:rsidP="00100DC8">
            <w:pPr>
              <w:pStyle w:val="23"/>
              <w:tabs>
                <w:tab w:val="left" w:pos="0"/>
                <w:tab w:val="left" w:pos="432"/>
                <w:tab w:val="left" w:pos="993"/>
              </w:tabs>
              <w:spacing w:after="0" w:line="240" w:lineRule="auto"/>
              <w:jc w:val="both"/>
              <w:rPr>
                <w:b/>
                <w:bCs/>
                <w:highlight w:val="yellow"/>
              </w:rPr>
            </w:pPr>
          </w:p>
        </w:tc>
        <w:tc>
          <w:tcPr>
            <w:tcW w:w="5324" w:type="dxa"/>
          </w:tcPr>
          <w:p w:rsidR="00075DA2" w:rsidRPr="00777610" w:rsidRDefault="00075DA2" w:rsidP="00DD08D1">
            <w:pPr>
              <w:jc w:val="both"/>
            </w:pPr>
            <w:r w:rsidRPr="00777610">
              <w:rPr>
                <w:b/>
                <w:bCs/>
                <w:i/>
                <w:iCs/>
              </w:rPr>
              <w:lastRenderedPageBreak/>
              <w:t xml:space="preserve">к уровню профессионального образования: </w:t>
            </w:r>
            <w:r w:rsidR="00CD4304" w:rsidRPr="00777610">
              <w:t xml:space="preserve">высшее образование не ниже уровня </w:t>
            </w:r>
            <w:proofErr w:type="spellStart"/>
            <w:r w:rsidR="00CD4304" w:rsidRPr="00777610">
              <w:t>бакалавриата</w:t>
            </w:r>
            <w:proofErr w:type="spellEnd"/>
            <w:r w:rsidRPr="00777610">
              <w:t>.</w:t>
            </w:r>
          </w:p>
          <w:p w:rsidR="00CD4304" w:rsidRPr="00777610" w:rsidRDefault="00CD4304" w:rsidP="00DD08D1">
            <w:pPr>
              <w:jc w:val="both"/>
              <w:rPr>
                <w:b/>
                <w:bCs/>
                <w:i/>
                <w:iCs/>
              </w:rPr>
            </w:pPr>
            <w:r w:rsidRPr="00777610">
              <w:rPr>
                <w:b/>
                <w:bCs/>
                <w:i/>
                <w:iCs/>
              </w:rPr>
              <w:t>к стажу работы</w:t>
            </w:r>
            <w:r w:rsidRPr="00777610">
              <w:t>: требований к стажу гражданской службы или работы по специальности, направлению подготовки не установлено.</w:t>
            </w:r>
          </w:p>
          <w:p w:rsidR="006419E3" w:rsidRPr="00777610" w:rsidRDefault="006419E3" w:rsidP="00DD08D1">
            <w:pPr>
              <w:pStyle w:val="ConsPlusNormal"/>
              <w:ind w:firstLine="0"/>
              <w:jc w:val="both"/>
              <w:rPr>
                <w:rFonts w:ascii="Times New Roman" w:hAnsi="Times New Roman" w:cs="Times New Roman"/>
                <w:b/>
                <w:i/>
                <w:sz w:val="24"/>
                <w:szCs w:val="24"/>
              </w:rPr>
            </w:pPr>
            <w:r w:rsidRPr="00777610">
              <w:rPr>
                <w:rFonts w:ascii="Times New Roman" w:hAnsi="Times New Roman" w:cs="Times New Roman"/>
                <w:b/>
                <w:i/>
                <w:sz w:val="24"/>
                <w:szCs w:val="24"/>
              </w:rPr>
              <w:t xml:space="preserve">к базовым знаниям: </w:t>
            </w:r>
          </w:p>
          <w:p w:rsidR="00DD08D1" w:rsidRPr="00777610" w:rsidRDefault="00DD08D1" w:rsidP="00DD08D1">
            <w:pPr>
              <w:pStyle w:val="ConsPlusNormal"/>
              <w:ind w:firstLine="540"/>
              <w:jc w:val="both"/>
              <w:rPr>
                <w:sz w:val="24"/>
                <w:szCs w:val="24"/>
              </w:rPr>
            </w:pPr>
            <w:proofErr w:type="gramStart"/>
            <w:r w:rsidRPr="00777610">
              <w:rPr>
                <w:rFonts w:ascii="Times New Roman" w:hAnsi="Times New Roman" w:cs="Times New Roman"/>
                <w:sz w:val="24"/>
                <w:szCs w:val="24"/>
              </w:rPr>
              <w:t>знание государственного языка Российской Федерации (русского языка); знание основ Конституции Российской Федерации, знание основ Федерального закона от 27.05.2003 № 58-ФЗ «О системе государственной службы Российской Федерации»; знание основ Федерального закона от 27.07.2004 № 79-ФЗ «О государственной гражданской службе Российской Федерации»; знание основ Федерального закона от 25.12.2008 № 273-ФЗ «О противодействии коррупции»; знаниями в области информационно-коммуникационных технологий;</w:t>
            </w:r>
            <w:proofErr w:type="gramEnd"/>
            <w:r w:rsidRPr="00777610">
              <w:rPr>
                <w:rFonts w:ascii="Times New Roman" w:hAnsi="Times New Roman" w:cs="Times New Roman"/>
                <w:sz w:val="24"/>
                <w:szCs w:val="24"/>
              </w:rPr>
              <w:t xml:space="preserve"> знаниями норм делового общения; общих вопросов в области обеспечения информационной безопасности</w:t>
            </w:r>
            <w:r w:rsidRPr="00777610">
              <w:rPr>
                <w:sz w:val="24"/>
                <w:szCs w:val="24"/>
              </w:rPr>
              <w:t>.</w:t>
            </w:r>
          </w:p>
          <w:p w:rsidR="00075DA2" w:rsidRPr="00777610" w:rsidRDefault="00075DA2" w:rsidP="00DD08D1">
            <w:pPr>
              <w:jc w:val="both"/>
              <w:rPr>
                <w:b/>
                <w:bCs/>
                <w:i/>
                <w:iCs/>
              </w:rPr>
            </w:pPr>
            <w:r w:rsidRPr="00777610">
              <w:rPr>
                <w:b/>
                <w:bCs/>
                <w:i/>
                <w:iCs/>
              </w:rPr>
              <w:t>к профессиональным знаниям:</w:t>
            </w:r>
          </w:p>
          <w:p w:rsidR="00DD08D1" w:rsidRPr="00777610" w:rsidRDefault="00DD08D1" w:rsidP="00DD08D1">
            <w:pPr>
              <w:pStyle w:val="af8"/>
              <w:ind w:firstLine="567"/>
              <w:jc w:val="both"/>
              <w:rPr>
                <w:rFonts w:ascii="Times New Roman" w:hAnsi="Times New Roman"/>
                <w:sz w:val="24"/>
                <w:szCs w:val="24"/>
                <w:lang w:val="ru-RU"/>
              </w:rPr>
            </w:pPr>
            <w:r w:rsidRPr="00777610">
              <w:rPr>
                <w:rFonts w:ascii="Times New Roman" w:hAnsi="Times New Roman"/>
                <w:sz w:val="24"/>
                <w:szCs w:val="24"/>
                <w:lang w:val="ru-RU"/>
              </w:rPr>
              <w:t xml:space="preserve">В сфере законодательства Российской Федерации: Налоговый кодекс Российской Федерации;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29 ноября 2007 г. № 282-ФЗ «Об официальном статистическом учете и системе государственной статистики в Российской Федерации»; </w:t>
            </w:r>
            <w:r w:rsidRPr="00777610">
              <w:rPr>
                <w:rFonts w:ascii="Times New Roman" w:hAnsi="Times New Roman"/>
                <w:sz w:val="24"/>
                <w:szCs w:val="24"/>
                <w:lang w:val="ru-RU"/>
              </w:rPr>
              <w:lastRenderedPageBreak/>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27 июля 2010 г. № 210-ФЗ «Об организации предоставления государственных и муниципальных услуг»; </w:t>
            </w:r>
            <w:proofErr w:type="gramStart"/>
            <w:r w:rsidRPr="00777610">
              <w:rPr>
                <w:rFonts w:ascii="Times New Roman" w:hAnsi="Times New Roman"/>
                <w:sz w:val="24"/>
                <w:szCs w:val="24"/>
                <w:lang w:val="ru-RU"/>
              </w:rPr>
              <w:t>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Закон Российской Федерации от 21 марта 1991 г. № 943-1 «О налоговых органах Российской Федерации»; Федеральный закон Российской Федерации от 27 июля 2006 г. №152-ФЗ «О персональных данных»;</w:t>
            </w:r>
            <w:proofErr w:type="gramEnd"/>
            <w:r w:rsidRPr="00777610">
              <w:rPr>
                <w:rFonts w:ascii="Times New Roman" w:hAnsi="Times New Roman"/>
                <w:sz w:val="24"/>
                <w:szCs w:val="24"/>
                <w:lang w:val="ru-RU"/>
              </w:rPr>
              <w:t xml:space="preserve"> </w:t>
            </w:r>
            <w:proofErr w:type="gramStart"/>
            <w:r w:rsidRPr="00777610">
              <w:rPr>
                <w:rFonts w:ascii="Times New Roman" w:hAnsi="Times New Roman"/>
                <w:sz w:val="24"/>
                <w:szCs w:val="24"/>
                <w:lang w:val="ru-RU"/>
              </w:rPr>
              <w:t>Федеральный закон Российской Федерации от 6 апреля 2011 г. № 63-ФЗ «Об электронной подписи»; 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roofErr w:type="gramEnd"/>
            <w:r w:rsidRPr="00777610">
              <w:rPr>
                <w:rFonts w:ascii="Times New Roman" w:hAnsi="Times New Roman"/>
                <w:sz w:val="24"/>
                <w:szCs w:val="24"/>
                <w:lang w:val="ru-RU"/>
              </w:rPr>
              <w:t xml:space="preserve"> постановление Правительства Российской Федерации от 30 сентября 2004 г. № 506 «Об утверждении Положения о Федеральной налоговой службе»; </w:t>
            </w:r>
            <w:proofErr w:type="gramStart"/>
            <w:r w:rsidRPr="00777610">
              <w:rPr>
                <w:rFonts w:ascii="Times New Roman" w:hAnsi="Times New Roman"/>
                <w:sz w:val="24"/>
                <w:szCs w:val="24"/>
                <w:lang w:val="ru-RU"/>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777610">
              <w:rPr>
                <w:rFonts w:ascii="Times New Roman" w:hAnsi="Times New Roman"/>
                <w:sz w:val="24"/>
                <w:szCs w:val="24"/>
                <w:lang w:val="ru-RU"/>
              </w:rPr>
              <w:t xml:space="preserve"> </w:t>
            </w:r>
            <w:proofErr w:type="gramStart"/>
            <w:r w:rsidRPr="00777610">
              <w:rPr>
                <w:rFonts w:ascii="Times New Roman" w:hAnsi="Times New Roman"/>
                <w:sz w:val="24"/>
                <w:szCs w:val="24"/>
                <w:lang w:val="ru-RU"/>
              </w:rPr>
              <w:t xml:space="preserve">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Кодекс Российской Федерации об административных правонарушениях от 30 декабря 2001 г. № 195-ФЗ; Федеральный закон от 2 мая 2005 г. № 59-ФЗ «О порядке рассмотрения </w:t>
            </w:r>
            <w:r w:rsidRPr="00777610">
              <w:rPr>
                <w:rFonts w:ascii="Times New Roman" w:hAnsi="Times New Roman"/>
                <w:sz w:val="24"/>
                <w:szCs w:val="24"/>
                <w:lang w:val="ru-RU"/>
              </w:rPr>
              <w:lastRenderedPageBreak/>
              <w:t>обращения граждан Российской Федерации»;</w:t>
            </w:r>
            <w:proofErr w:type="gramEnd"/>
            <w:r w:rsidRPr="00777610">
              <w:rPr>
                <w:rFonts w:ascii="Times New Roman" w:hAnsi="Times New Roman"/>
                <w:sz w:val="24"/>
                <w:szCs w:val="24"/>
                <w:lang w:val="ru-RU"/>
              </w:rPr>
              <w:t xml:space="preserve"> </w:t>
            </w:r>
            <w:proofErr w:type="gramStart"/>
            <w:r w:rsidRPr="00777610">
              <w:rPr>
                <w:rFonts w:ascii="Times New Roman" w:hAnsi="Times New Roman"/>
                <w:sz w:val="24"/>
                <w:szCs w:val="24"/>
                <w:lang w:val="ru-RU"/>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777610">
              <w:rPr>
                <w:rFonts w:ascii="Times New Roman" w:hAnsi="Times New Roman"/>
                <w:sz w:val="24"/>
                <w:szCs w:val="24"/>
                <w:lang w:val="ru-RU"/>
              </w:rPr>
              <w:t>Росатом</w:t>
            </w:r>
            <w:proofErr w:type="spellEnd"/>
            <w:r w:rsidRPr="00777610">
              <w:rPr>
                <w:rFonts w:ascii="Times New Roman" w:hAnsi="Times New Roman"/>
                <w:sz w:val="24"/>
                <w:szCs w:val="24"/>
                <w:lang w:val="ru-RU"/>
              </w:rPr>
              <w:t>» и ее должностных лиц;</w:t>
            </w:r>
            <w:proofErr w:type="gramEnd"/>
            <w:r w:rsidRPr="00777610">
              <w:rPr>
                <w:rFonts w:ascii="Times New Roman" w:hAnsi="Times New Roman"/>
                <w:sz w:val="24"/>
                <w:szCs w:val="24"/>
                <w:lang w:val="ru-RU"/>
              </w:rPr>
              <w:t xml:space="preserve"> 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 знание иных Федеральных законов, указов Президента Российской Федерации и постановлений Правительства Российской Федерации, регулирующих соответствующую сферу деятельности.</w:t>
            </w:r>
          </w:p>
          <w:p w:rsidR="00DD08D1" w:rsidRPr="00777610" w:rsidRDefault="00DD08D1" w:rsidP="00DD08D1">
            <w:pPr>
              <w:pStyle w:val="ConsPlusNormal"/>
              <w:jc w:val="both"/>
              <w:rPr>
                <w:rFonts w:ascii="Times New Roman" w:hAnsi="Times New Roman" w:cs="Times New Roman"/>
                <w:sz w:val="24"/>
                <w:szCs w:val="24"/>
              </w:rPr>
            </w:pPr>
            <w:r w:rsidRPr="00777610">
              <w:rPr>
                <w:rFonts w:ascii="Times New Roman" w:hAnsi="Times New Roman" w:cs="Times New Roman"/>
                <w:sz w:val="24"/>
                <w:szCs w:val="24"/>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6419E3" w:rsidRPr="00777610" w:rsidRDefault="006419E3" w:rsidP="00DD08D1">
            <w:pPr>
              <w:pStyle w:val="ConsPlusNormal"/>
              <w:ind w:firstLine="0"/>
              <w:jc w:val="both"/>
              <w:rPr>
                <w:rFonts w:ascii="Times New Roman" w:hAnsi="Times New Roman" w:cs="Times New Roman"/>
                <w:b/>
                <w:i/>
                <w:sz w:val="24"/>
                <w:szCs w:val="24"/>
              </w:rPr>
            </w:pPr>
            <w:r w:rsidRPr="00777610">
              <w:rPr>
                <w:rFonts w:ascii="Times New Roman" w:hAnsi="Times New Roman" w:cs="Times New Roman"/>
                <w:b/>
                <w:i/>
                <w:sz w:val="24"/>
                <w:szCs w:val="24"/>
              </w:rPr>
              <w:t>к иным профессиональным знаниям:</w:t>
            </w:r>
          </w:p>
          <w:p w:rsidR="00DD08D1" w:rsidRPr="00777610" w:rsidRDefault="00DD08D1" w:rsidP="00DD08D1">
            <w:pPr>
              <w:pStyle w:val="ConsPlusNormal"/>
              <w:jc w:val="both"/>
              <w:rPr>
                <w:rFonts w:ascii="Times New Roman" w:hAnsi="Times New Roman" w:cs="Times New Roman"/>
                <w:sz w:val="24"/>
                <w:szCs w:val="24"/>
              </w:rPr>
            </w:pPr>
            <w:proofErr w:type="gramStart"/>
            <w:r w:rsidRPr="00777610">
              <w:rPr>
                <w:rFonts w:ascii="Times New Roman" w:hAnsi="Times New Roman" w:cs="Times New Roman"/>
                <w:sz w:val="24"/>
                <w:szCs w:val="24"/>
              </w:rPr>
              <w:t xml:space="preserve">Главный государственный налоговый инспектор должен знать: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w:t>
            </w:r>
            <w:r w:rsidRPr="00777610">
              <w:rPr>
                <w:rFonts w:ascii="Times New Roman" w:hAnsi="Times New Roman" w:cs="Times New Roman"/>
                <w:sz w:val="24"/>
                <w:szCs w:val="24"/>
                <w:lang w:bidi="en-US"/>
              </w:rPr>
              <w:t>сроки проведения камеральных проверок;</w:t>
            </w:r>
            <w:proofErr w:type="gramEnd"/>
            <w:r w:rsidRPr="00777610">
              <w:rPr>
                <w:rFonts w:ascii="Times New Roman" w:hAnsi="Times New Roman" w:cs="Times New Roman"/>
                <w:sz w:val="24"/>
                <w:szCs w:val="24"/>
                <w:lang w:bidi="en-US"/>
              </w:rPr>
              <w:t xml:space="preserve"> </w:t>
            </w:r>
            <w:proofErr w:type="gramStart"/>
            <w:r w:rsidRPr="00777610">
              <w:rPr>
                <w:rFonts w:ascii="Times New Roman" w:hAnsi="Times New Roman" w:cs="Times New Roman"/>
                <w:sz w:val="24"/>
                <w:szCs w:val="24"/>
                <w:lang w:bidi="en-US"/>
              </w:rPr>
              <w:t xml:space="preserve">требования к составлению акта камеральной проверки; основы финансовых отношений и кредитных отношений; судебно-арбитражную практику в части камеральных проверок; схемы ухода от налогов; порядок определения налогооблагаемой базы; </w:t>
            </w:r>
            <w:r w:rsidRPr="00777610">
              <w:rPr>
                <w:rFonts w:ascii="Times New Roman" w:hAnsi="Times New Roman" w:cs="Times New Roman"/>
                <w:sz w:val="24"/>
                <w:szCs w:val="24"/>
              </w:rPr>
              <w:t>состав налогоплательщиков налога на добавленную стоимость; документы, подтверждающие право на освобождение от уплаты налога на добавленную стоимость;</w:t>
            </w:r>
            <w:bookmarkStart w:id="0" w:name="_Toc477362605"/>
            <w:r w:rsidRPr="00777610">
              <w:rPr>
                <w:rFonts w:ascii="Times New Roman" w:hAnsi="Times New Roman" w:cs="Times New Roman"/>
                <w:sz w:val="24"/>
                <w:szCs w:val="24"/>
              </w:rPr>
              <w:t xml:space="preserve"> </w:t>
            </w:r>
            <w:r w:rsidRPr="00777610">
              <w:rPr>
                <w:rFonts w:ascii="Times New Roman" w:hAnsi="Times New Roman" w:cs="Times New Roman"/>
                <w:sz w:val="24"/>
                <w:szCs w:val="24"/>
              </w:rPr>
              <w:lastRenderedPageBreak/>
              <w:t>особенности налогообложения при ввозе товаров на территорию Российской Федерации и иные территории, находящиеся под ее юрисдикцией;</w:t>
            </w:r>
            <w:bookmarkStart w:id="1" w:name="_Toc477362606"/>
            <w:bookmarkEnd w:id="0"/>
            <w:proofErr w:type="gramEnd"/>
            <w:r w:rsidRPr="00777610">
              <w:rPr>
                <w:rFonts w:ascii="Times New Roman" w:hAnsi="Times New Roman" w:cs="Times New Roman"/>
                <w:sz w:val="24"/>
                <w:szCs w:val="24"/>
              </w:rPr>
              <w:t xml:space="preserve"> </w:t>
            </w:r>
            <w:proofErr w:type="gramStart"/>
            <w:r w:rsidRPr="00777610">
              <w:rPr>
                <w:rFonts w:ascii="Times New Roman" w:hAnsi="Times New Roman" w:cs="Times New Roman"/>
                <w:sz w:val="24"/>
                <w:szCs w:val="24"/>
              </w:rPr>
              <w:t>особенности налогообложения при вывозе товаров с территории Российской Федерации;</w:t>
            </w:r>
            <w:bookmarkStart w:id="2" w:name="_Toc477362607"/>
            <w:bookmarkEnd w:id="1"/>
            <w:r w:rsidRPr="00777610">
              <w:rPr>
                <w:rFonts w:ascii="Times New Roman" w:hAnsi="Times New Roman" w:cs="Times New Roman"/>
                <w:sz w:val="24"/>
                <w:szCs w:val="24"/>
              </w:rPr>
              <w:t xml:space="preserve"> порядок определения налоговой базы</w:t>
            </w:r>
            <w:bookmarkEnd w:id="2"/>
            <w:r w:rsidRPr="00777610">
              <w:rPr>
                <w:rFonts w:ascii="Times New Roman" w:hAnsi="Times New Roman" w:cs="Times New Roman"/>
                <w:sz w:val="24"/>
                <w:szCs w:val="24"/>
              </w:rPr>
              <w:t>;  принципы налогового учета в российских организациях и в иностранных организациях, осуществляющих деятельность на территории Российской Федерации;  знать понятие, процедуру рассмотрения обращений граждан; знать основы делопроизводства; правила охраны труда и противопожарной безопасности; общие вопросы в области обеспечения информационной безопасности.</w:t>
            </w:r>
            <w:proofErr w:type="gramEnd"/>
          </w:p>
          <w:p w:rsidR="006419E3" w:rsidRPr="00777610" w:rsidRDefault="006419E3" w:rsidP="00DD08D1">
            <w:pPr>
              <w:pStyle w:val="ConsPlusNormal"/>
              <w:ind w:firstLine="0"/>
              <w:jc w:val="both"/>
              <w:rPr>
                <w:rFonts w:ascii="Times New Roman" w:hAnsi="Times New Roman" w:cs="Times New Roman"/>
                <w:b/>
                <w:i/>
                <w:sz w:val="24"/>
                <w:szCs w:val="24"/>
              </w:rPr>
            </w:pPr>
            <w:r w:rsidRPr="00777610">
              <w:rPr>
                <w:rFonts w:ascii="Times New Roman" w:hAnsi="Times New Roman" w:cs="Times New Roman"/>
                <w:b/>
                <w:i/>
                <w:sz w:val="24"/>
                <w:szCs w:val="24"/>
              </w:rPr>
              <w:t xml:space="preserve">к функциональным знаниям: </w:t>
            </w:r>
          </w:p>
          <w:p w:rsidR="00DD08D1" w:rsidRPr="00777610" w:rsidRDefault="00DD08D1" w:rsidP="00DD08D1">
            <w:pPr>
              <w:pStyle w:val="ConsPlusNormal"/>
              <w:ind w:firstLine="567"/>
              <w:jc w:val="both"/>
              <w:rPr>
                <w:rFonts w:ascii="Times New Roman" w:hAnsi="Times New Roman" w:cs="Times New Roman"/>
                <w:sz w:val="24"/>
                <w:szCs w:val="24"/>
              </w:rPr>
            </w:pPr>
            <w:proofErr w:type="gramStart"/>
            <w:r w:rsidRPr="00777610">
              <w:rPr>
                <w:rFonts w:ascii="Times New Roman" w:hAnsi="Times New Roman" w:cs="Times New Roman"/>
                <w:sz w:val="24"/>
                <w:szCs w:val="24"/>
              </w:rPr>
              <w:t>знать 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roofErr w:type="gramEnd"/>
          </w:p>
          <w:p w:rsidR="005C474C" w:rsidRPr="00777610" w:rsidRDefault="005C474C" w:rsidP="00DD08D1">
            <w:pPr>
              <w:pStyle w:val="ConsPlusNormal"/>
              <w:ind w:firstLine="0"/>
              <w:jc w:val="both"/>
              <w:rPr>
                <w:rFonts w:ascii="Times New Roman" w:hAnsi="Times New Roman" w:cs="Times New Roman"/>
                <w:b/>
                <w:i/>
                <w:sz w:val="24"/>
                <w:szCs w:val="24"/>
              </w:rPr>
            </w:pPr>
            <w:r w:rsidRPr="00777610">
              <w:rPr>
                <w:rFonts w:ascii="Times New Roman" w:hAnsi="Times New Roman" w:cs="Times New Roman"/>
                <w:b/>
                <w:i/>
                <w:sz w:val="24"/>
                <w:szCs w:val="24"/>
              </w:rPr>
              <w:t xml:space="preserve">к базовым умениям: </w:t>
            </w:r>
          </w:p>
          <w:p w:rsidR="00DD08D1" w:rsidRPr="00777610" w:rsidRDefault="00DD08D1" w:rsidP="00DD08D1">
            <w:pPr>
              <w:pStyle w:val="ConsPlusNormal"/>
              <w:ind w:firstLine="540"/>
              <w:jc w:val="both"/>
              <w:rPr>
                <w:rFonts w:ascii="Times New Roman" w:hAnsi="Times New Roman" w:cs="Times New Roman"/>
                <w:sz w:val="24"/>
                <w:szCs w:val="24"/>
              </w:rPr>
            </w:pPr>
            <w:r w:rsidRPr="00777610">
              <w:rPr>
                <w:rFonts w:ascii="Times New Roman" w:hAnsi="Times New Roman" w:cs="Times New Roman"/>
                <w:sz w:val="24"/>
                <w:szCs w:val="24"/>
              </w:rPr>
              <w:t>умение мыслить стратегически (системно); умение планировать, рационально использовать служебное время и достигать результат; коммуникативные умения; умение управлять изменениями.</w:t>
            </w:r>
          </w:p>
          <w:p w:rsidR="00075DA2" w:rsidRPr="00777610" w:rsidRDefault="00075DA2" w:rsidP="00DD08D1">
            <w:pPr>
              <w:jc w:val="both"/>
              <w:rPr>
                <w:b/>
                <w:bCs/>
                <w:i/>
                <w:iCs/>
              </w:rPr>
            </w:pPr>
            <w:r w:rsidRPr="00777610">
              <w:rPr>
                <w:b/>
                <w:bCs/>
                <w:i/>
                <w:iCs/>
              </w:rPr>
              <w:t>к профессиональным умениям:</w:t>
            </w:r>
          </w:p>
          <w:p w:rsidR="00DD08D1" w:rsidRPr="00777610" w:rsidRDefault="00DD08D1" w:rsidP="00DD08D1">
            <w:pPr>
              <w:pStyle w:val="ConsPlusNormal"/>
              <w:ind w:firstLine="540"/>
              <w:jc w:val="both"/>
              <w:rPr>
                <w:rFonts w:ascii="Times New Roman" w:hAnsi="Times New Roman" w:cs="Times New Roman"/>
                <w:sz w:val="24"/>
                <w:szCs w:val="24"/>
              </w:rPr>
            </w:pPr>
            <w:r w:rsidRPr="00777610">
              <w:rPr>
                <w:rFonts w:ascii="Times New Roman" w:hAnsi="Times New Roman" w:cs="Times New Roman"/>
                <w:sz w:val="24"/>
                <w:szCs w:val="24"/>
              </w:rPr>
              <w:t xml:space="preserve">составление акта, решения по результатам проведения камеральной налоговой проверки; эффективного планирования служебного времени; анализа и прогнозирования деятельности в порученной сфере; использование опыта и мнения коллег;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подготовка презентаций, использование графических объектов в электронных документах; работа с </w:t>
            </w:r>
            <w:r w:rsidRPr="00777610">
              <w:rPr>
                <w:rFonts w:ascii="Times New Roman" w:hAnsi="Times New Roman" w:cs="Times New Roman"/>
                <w:sz w:val="24"/>
                <w:szCs w:val="24"/>
              </w:rPr>
              <w:lastRenderedPageBreak/>
              <w:t>информационными ресурсами по направлению деятельности; работа со справочными правовыми системами «Консультант Плюс», «Гарант»; подготовка деловой корреспонденции и актов инспекции.</w:t>
            </w:r>
          </w:p>
          <w:p w:rsidR="00042C7D" w:rsidRPr="00777610" w:rsidRDefault="00042C7D" w:rsidP="00DD08D1">
            <w:pPr>
              <w:pStyle w:val="ConsPlusNormal"/>
              <w:ind w:firstLine="0"/>
              <w:jc w:val="both"/>
              <w:rPr>
                <w:rFonts w:ascii="Times New Roman" w:hAnsi="Times New Roman" w:cs="Times New Roman"/>
                <w:b/>
                <w:i/>
                <w:sz w:val="24"/>
                <w:szCs w:val="24"/>
              </w:rPr>
            </w:pPr>
            <w:r w:rsidRPr="00777610">
              <w:rPr>
                <w:rFonts w:ascii="Times New Roman" w:hAnsi="Times New Roman" w:cs="Times New Roman"/>
                <w:b/>
                <w:i/>
                <w:sz w:val="24"/>
                <w:szCs w:val="24"/>
              </w:rPr>
              <w:t xml:space="preserve">к функциональным умениям: </w:t>
            </w:r>
          </w:p>
          <w:p w:rsidR="00DD08D1" w:rsidRPr="00777610" w:rsidRDefault="00DD08D1" w:rsidP="00DD08D1">
            <w:pPr>
              <w:pStyle w:val="ConsPlusNormal"/>
              <w:ind w:firstLine="540"/>
              <w:jc w:val="both"/>
              <w:rPr>
                <w:rFonts w:ascii="Times New Roman" w:hAnsi="Times New Roman" w:cs="Times New Roman"/>
                <w:sz w:val="24"/>
                <w:szCs w:val="24"/>
              </w:rPr>
            </w:pPr>
            <w:proofErr w:type="gramStart"/>
            <w:r w:rsidRPr="00777610">
              <w:rPr>
                <w:rFonts w:ascii="Times New Roman" w:hAnsi="Times New Roman" w:cs="Times New Roman"/>
                <w:sz w:val="24"/>
                <w:szCs w:val="24"/>
              </w:rPr>
              <w:t xml:space="preserve">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  </w:t>
            </w:r>
            <w:proofErr w:type="gramEnd"/>
          </w:p>
          <w:p w:rsidR="00075DA2" w:rsidRPr="00B93ECE" w:rsidRDefault="00075DA2" w:rsidP="00100DC8">
            <w:pPr>
              <w:jc w:val="both"/>
              <w:rPr>
                <w:b/>
                <w:bCs/>
                <w:i/>
                <w:iCs/>
                <w:highlight w:val="yellow"/>
              </w:rPr>
            </w:pPr>
          </w:p>
        </w:tc>
      </w:tr>
    </w:tbl>
    <w:p w:rsidR="00BB13BD" w:rsidRDefault="00BB13BD" w:rsidP="004A485A">
      <w:pPr>
        <w:ind w:firstLine="540"/>
        <w:jc w:val="both"/>
        <w:rPr>
          <w:sz w:val="22"/>
          <w:szCs w:val="22"/>
          <w:highlight w:val="yellow"/>
        </w:rPr>
      </w:pPr>
    </w:p>
    <w:p w:rsidR="00301274" w:rsidRPr="00777610" w:rsidRDefault="00301274" w:rsidP="00777610">
      <w:pPr>
        <w:pStyle w:val="ConsPlusNormal"/>
        <w:ind w:firstLine="709"/>
        <w:jc w:val="both"/>
        <w:rPr>
          <w:rFonts w:ascii="Times New Roman" w:hAnsi="Times New Roman" w:cs="Times New Roman"/>
          <w:sz w:val="28"/>
          <w:szCs w:val="28"/>
        </w:rPr>
      </w:pPr>
      <w:r w:rsidRPr="00777610">
        <w:rPr>
          <w:rFonts w:ascii="Times New Roman" w:hAnsi="Times New Roman" w:cs="Times New Roman"/>
          <w:sz w:val="28"/>
          <w:szCs w:val="28"/>
        </w:rPr>
        <w:t xml:space="preserve">В целях исполнения возложенных должностных обязанностей </w:t>
      </w:r>
      <w:r w:rsidR="004C3421" w:rsidRPr="00777610">
        <w:rPr>
          <w:rFonts w:ascii="Times New Roman" w:hAnsi="Times New Roman" w:cs="Times New Roman"/>
          <w:sz w:val="28"/>
          <w:szCs w:val="28"/>
        </w:rPr>
        <w:t>главный</w:t>
      </w:r>
      <w:r w:rsidRPr="00777610">
        <w:rPr>
          <w:rFonts w:ascii="Times New Roman" w:hAnsi="Times New Roman" w:cs="Times New Roman"/>
          <w:sz w:val="28"/>
          <w:szCs w:val="28"/>
        </w:rPr>
        <w:t xml:space="preserve"> государственный налоговый инспектор имеет право:</w:t>
      </w:r>
    </w:p>
    <w:p w:rsidR="00777610" w:rsidRPr="00777610" w:rsidRDefault="00777610" w:rsidP="00777610">
      <w:pPr>
        <w:tabs>
          <w:tab w:val="left" w:pos="993"/>
        </w:tabs>
        <w:autoSpaceDE w:val="0"/>
        <w:autoSpaceDN w:val="0"/>
        <w:adjustRightInd w:val="0"/>
        <w:ind w:firstLine="709"/>
        <w:jc w:val="both"/>
        <w:rPr>
          <w:snapToGrid w:val="0"/>
          <w:sz w:val="28"/>
          <w:szCs w:val="28"/>
        </w:rPr>
      </w:pPr>
      <w:r w:rsidRPr="00777610">
        <w:rPr>
          <w:sz w:val="28"/>
          <w:szCs w:val="28"/>
        </w:rPr>
        <w:tab/>
      </w:r>
      <w:r w:rsidRPr="00777610">
        <w:rPr>
          <w:sz w:val="28"/>
          <w:szCs w:val="28"/>
        </w:rPr>
        <w:t xml:space="preserve">- получать </w:t>
      </w:r>
      <w:r w:rsidRPr="00777610">
        <w:rPr>
          <w:snapToGrid w:val="0"/>
          <w:sz w:val="28"/>
          <w:szCs w:val="28"/>
        </w:rPr>
        <w:t>от структурных подразделений (должностных лиц) инспекции информацию и документы, необходимые для выполнения возложенных должностных обязанностей;</w:t>
      </w:r>
    </w:p>
    <w:p w:rsidR="00777610" w:rsidRPr="00777610" w:rsidRDefault="00777610" w:rsidP="00777610">
      <w:pPr>
        <w:tabs>
          <w:tab w:val="left" w:pos="993"/>
        </w:tabs>
        <w:ind w:firstLine="709"/>
        <w:jc w:val="both"/>
        <w:rPr>
          <w:sz w:val="28"/>
          <w:szCs w:val="28"/>
        </w:rPr>
      </w:pPr>
      <w:r w:rsidRPr="00777610">
        <w:rPr>
          <w:sz w:val="28"/>
          <w:szCs w:val="28"/>
        </w:rPr>
        <w:tab/>
      </w:r>
      <w:r w:rsidRPr="00777610">
        <w:rPr>
          <w:sz w:val="28"/>
          <w:szCs w:val="28"/>
        </w:rPr>
        <w:t>- по указанию начальника  инспекции в пределах сферы своей деятельности и компетенции представлять отдел в управлении;</w:t>
      </w:r>
    </w:p>
    <w:p w:rsidR="00777610" w:rsidRPr="00777610" w:rsidRDefault="00777610" w:rsidP="00777610">
      <w:pPr>
        <w:tabs>
          <w:tab w:val="left" w:pos="993"/>
        </w:tabs>
        <w:ind w:firstLine="709"/>
        <w:jc w:val="both"/>
        <w:rPr>
          <w:sz w:val="28"/>
          <w:szCs w:val="28"/>
        </w:rPr>
      </w:pPr>
      <w:r w:rsidRPr="00777610">
        <w:rPr>
          <w:sz w:val="28"/>
          <w:szCs w:val="28"/>
        </w:rPr>
        <w:tab/>
      </w:r>
      <w:r w:rsidRPr="00777610">
        <w:rPr>
          <w:sz w:val="28"/>
          <w:szCs w:val="28"/>
        </w:rPr>
        <w:t>- выступать с предложениями по совершенствованию работы отдела;</w:t>
      </w:r>
    </w:p>
    <w:p w:rsidR="00777610" w:rsidRPr="00777610" w:rsidRDefault="00777610" w:rsidP="00777610">
      <w:pPr>
        <w:tabs>
          <w:tab w:val="left" w:pos="993"/>
        </w:tabs>
        <w:ind w:firstLine="709"/>
        <w:jc w:val="both"/>
        <w:rPr>
          <w:sz w:val="28"/>
          <w:szCs w:val="28"/>
        </w:rPr>
      </w:pPr>
      <w:r w:rsidRPr="00777610">
        <w:rPr>
          <w:sz w:val="28"/>
          <w:szCs w:val="28"/>
        </w:rPr>
        <w:tab/>
      </w:r>
      <w:r w:rsidRPr="00777610">
        <w:rPr>
          <w:sz w:val="28"/>
          <w:szCs w:val="28"/>
        </w:rPr>
        <w:t>- вести переписку с органами государственной власти, налоговыми органами, организациями и гражданами по вопросам, входящим в компетенцию отдела;</w:t>
      </w:r>
    </w:p>
    <w:p w:rsidR="00777610" w:rsidRPr="00777610" w:rsidRDefault="00777610" w:rsidP="00777610">
      <w:pPr>
        <w:tabs>
          <w:tab w:val="left" w:pos="993"/>
        </w:tabs>
        <w:ind w:firstLine="709"/>
        <w:jc w:val="both"/>
        <w:rPr>
          <w:sz w:val="28"/>
          <w:szCs w:val="28"/>
        </w:rPr>
      </w:pPr>
      <w:r w:rsidRPr="00777610">
        <w:rPr>
          <w:sz w:val="28"/>
          <w:szCs w:val="28"/>
        </w:rPr>
        <w:tab/>
      </w:r>
      <w:r w:rsidRPr="00777610">
        <w:rPr>
          <w:sz w:val="28"/>
          <w:szCs w:val="28"/>
        </w:rPr>
        <w:t>- использовать в своей работе любые доступные информационные, программные и аппаратные ресурсы, если это не противоречит нормативно – правовым актам Российской Федерации и ФНС России, и указанные ресурсы необходимы для исполнения должностных обязанностей.</w:t>
      </w:r>
    </w:p>
    <w:p w:rsidR="00301274" w:rsidRPr="00777610" w:rsidRDefault="00301274" w:rsidP="00777610">
      <w:pPr>
        <w:ind w:firstLine="709"/>
        <w:jc w:val="both"/>
        <w:rPr>
          <w:sz w:val="28"/>
          <w:szCs w:val="28"/>
          <w:highlight w:val="yellow"/>
        </w:rPr>
      </w:pPr>
    </w:p>
    <w:p w:rsidR="002B449A" w:rsidRPr="00777610" w:rsidRDefault="004C3421" w:rsidP="00777610">
      <w:pPr>
        <w:pStyle w:val="ConsPlusNormal"/>
        <w:spacing w:line="20" w:lineRule="atLeast"/>
        <w:ind w:firstLine="709"/>
        <w:jc w:val="both"/>
        <w:rPr>
          <w:rFonts w:ascii="Times New Roman" w:hAnsi="Times New Roman" w:cs="Times New Roman"/>
          <w:sz w:val="28"/>
          <w:szCs w:val="28"/>
        </w:rPr>
      </w:pPr>
      <w:r w:rsidRPr="00777610">
        <w:rPr>
          <w:rFonts w:ascii="Times New Roman" w:hAnsi="Times New Roman" w:cs="Times New Roman"/>
          <w:sz w:val="28"/>
          <w:szCs w:val="28"/>
        </w:rPr>
        <w:t>Главный</w:t>
      </w:r>
      <w:r w:rsidR="002B449A" w:rsidRPr="00777610">
        <w:rPr>
          <w:rFonts w:ascii="Times New Roman" w:hAnsi="Times New Roman" w:cs="Times New Roman"/>
          <w:sz w:val="28"/>
          <w:szCs w:val="28"/>
        </w:rPr>
        <w:t xml:space="preserve"> гос</w:t>
      </w:r>
      <w:r w:rsidRPr="00777610">
        <w:rPr>
          <w:rFonts w:ascii="Times New Roman" w:hAnsi="Times New Roman" w:cs="Times New Roman"/>
          <w:sz w:val="28"/>
          <w:szCs w:val="28"/>
        </w:rPr>
        <w:t xml:space="preserve">ударственный </w:t>
      </w:r>
      <w:r w:rsidR="002B449A" w:rsidRPr="00777610">
        <w:rPr>
          <w:rFonts w:ascii="Times New Roman" w:hAnsi="Times New Roman" w:cs="Times New Roman"/>
          <w:sz w:val="28"/>
          <w:szCs w:val="28"/>
        </w:rPr>
        <w:t>налог</w:t>
      </w:r>
      <w:r w:rsidRPr="00777610">
        <w:rPr>
          <w:rFonts w:ascii="Times New Roman" w:hAnsi="Times New Roman" w:cs="Times New Roman"/>
          <w:sz w:val="28"/>
          <w:szCs w:val="28"/>
        </w:rPr>
        <w:t xml:space="preserve">овый </w:t>
      </w:r>
      <w:r w:rsidR="002B449A" w:rsidRPr="00777610">
        <w:rPr>
          <w:rFonts w:ascii="Times New Roman" w:hAnsi="Times New Roman" w:cs="Times New Roman"/>
          <w:sz w:val="28"/>
          <w:szCs w:val="28"/>
        </w:rPr>
        <w:t>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B449A" w:rsidRPr="00777610" w:rsidRDefault="004C3421" w:rsidP="00777610">
      <w:pPr>
        <w:autoSpaceDE w:val="0"/>
        <w:autoSpaceDN w:val="0"/>
        <w:adjustRightInd w:val="0"/>
        <w:spacing w:line="20" w:lineRule="atLeast"/>
        <w:ind w:firstLine="709"/>
        <w:jc w:val="both"/>
        <w:rPr>
          <w:color w:val="000000"/>
          <w:sz w:val="28"/>
          <w:szCs w:val="28"/>
        </w:rPr>
      </w:pPr>
      <w:r w:rsidRPr="00777610">
        <w:rPr>
          <w:sz w:val="28"/>
          <w:szCs w:val="28"/>
        </w:rPr>
        <w:t>Главный</w:t>
      </w:r>
      <w:r w:rsidR="002B449A" w:rsidRPr="00777610">
        <w:rPr>
          <w:sz w:val="28"/>
          <w:szCs w:val="28"/>
        </w:rPr>
        <w:t xml:space="preserve"> гос</w:t>
      </w:r>
      <w:r w:rsidRPr="00777610">
        <w:rPr>
          <w:sz w:val="28"/>
          <w:szCs w:val="28"/>
        </w:rPr>
        <w:t xml:space="preserve">ударственный </w:t>
      </w:r>
      <w:r w:rsidR="002B449A" w:rsidRPr="00777610">
        <w:rPr>
          <w:sz w:val="28"/>
          <w:szCs w:val="28"/>
        </w:rPr>
        <w:t>налог</w:t>
      </w:r>
      <w:r w:rsidRPr="00777610">
        <w:rPr>
          <w:sz w:val="28"/>
          <w:szCs w:val="28"/>
        </w:rPr>
        <w:t xml:space="preserve">овый </w:t>
      </w:r>
      <w:r w:rsidR="002B449A" w:rsidRPr="00777610">
        <w:rPr>
          <w:sz w:val="28"/>
          <w:szCs w:val="28"/>
        </w:rPr>
        <w:t xml:space="preserve">инспектор </w:t>
      </w:r>
      <w:r w:rsidR="002B449A" w:rsidRPr="00777610">
        <w:rPr>
          <w:color w:val="000000"/>
          <w:sz w:val="28"/>
          <w:szCs w:val="28"/>
        </w:rPr>
        <w:t>несет ответственность за неисполнение (ненадлежащее исполнение) должностных обязанностей в соответствии с задачами и функциями отдела, функциональными особенностями замещаемой должности гражданской службы, в том числе:</w:t>
      </w:r>
    </w:p>
    <w:p w:rsidR="00777610" w:rsidRPr="00777610" w:rsidRDefault="00777610" w:rsidP="00777610">
      <w:pPr>
        <w:tabs>
          <w:tab w:val="left" w:pos="993"/>
        </w:tabs>
        <w:autoSpaceDE w:val="0"/>
        <w:autoSpaceDN w:val="0"/>
        <w:adjustRightInd w:val="0"/>
        <w:spacing w:line="20" w:lineRule="atLeast"/>
        <w:ind w:firstLine="709"/>
        <w:jc w:val="both"/>
        <w:rPr>
          <w:color w:val="000000"/>
          <w:sz w:val="28"/>
          <w:szCs w:val="28"/>
        </w:rPr>
      </w:pPr>
      <w:r w:rsidRPr="00777610">
        <w:rPr>
          <w:color w:val="000000"/>
          <w:sz w:val="28"/>
          <w:szCs w:val="28"/>
        </w:rPr>
        <w:lastRenderedPageBreak/>
        <w:tab/>
      </w:r>
      <w:r w:rsidRPr="00777610">
        <w:rPr>
          <w:color w:val="000000"/>
          <w:sz w:val="28"/>
          <w:szCs w:val="28"/>
        </w:rPr>
        <w:t>- за действие или бездействие, приведшее к нарушению прав  и законных интересов граждан;</w:t>
      </w:r>
    </w:p>
    <w:p w:rsidR="00777610" w:rsidRPr="00777610" w:rsidRDefault="00777610" w:rsidP="00777610">
      <w:pPr>
        <w:tabs>
          <w:tab w:val="left" w:pos="993"/>
        </w:tabs>
        <w:autoSpaceDE w:val="0"/>
        <w:autoSpaceDN w:val="0"/>
        <w:adjustRightInd w:val="0"/>
        <w:spacing w:line="20" w:lineRule="atLeast"/>
        <w:ind w:firstLine="709"/>
        <w:jc w:val="both"/>
        <w:rPr>
          <w:color w:val="000000"/>
          <w:sz w:val="28"/>
          <w:szCs w:val="28"/>
        </w:rPr>
      </w:pPr>
      <w:r w:rsidRPr="00777610">
        <w:rPr>
          <w:color w:val="000000"/>
          <w:sz w:val="28"/>
          <w:szCs w:val="28"/>
        </w:rPr>
        <w:tab/>
      </w:r>
      <w:r w:rsidRPr="00777610">
        <w:rPr>
          <w:color w:val="000000"/>
          <w:sz w:val="28"/>
          <w:szCs w:val="28"/>
        </w:rPr>
        <w:t>- за несоблюдение ограничений, связанных с прохождением гражданской службы;</w:t>
      </w:r>
    </w:p>
    <w:p w:rsidR="00777610" w:rsidRPr="00777610" w:rsidRDefault="00777610" w:rsidP="00777610">
      <w:pPr>
        <w:tabs>
          <w:tab w:val="left" w:pos="993"/>
        </w:tabs>
        <w:autoSpaceDE w:val="0"/>
        <w:autoSpaceDN w:val="0"/>
        <w:adjustRightInd w:val="0"/>
        <w:spacing w:line="20" w:lineRule="atLeast"/>
        <w:ind w:firstLine="709"/>
        <w:jc w:val="both"/>
        <w:rPr>
          <w:color w:val="000000"/>
          <w:sz w:val="28"/>
          <w:szCs w:val="28"/>
        </w:rPr>
      </w:pPr>
      <w:r w:rsidRPr="00777610">
        <w:rPr>
          <w:color w:val="000000"/>
          <w:sz w:val="28"/>
          <w:szCs w:val="28"/>
        </w:rPr>
        <w:tab/>
      </w:r>
      <w:r w:rsidRPr="00777610">
        <w:rPr>
          <w:color w:val="000000"/>
          <w:sz w:val="28"/>
          <w:szCs w:val="28"/>
        </w:rPr>
        <w:t>- за нарушение Кодекса этики и служебного поведения государственных гражданских служащих ФНС России;</w:t>
      </w:r>
    </w:p>
    <w:p w:rsidR="00777610" w:rsidRPr="00777610" w:rsidRDefault="00777610" w:rsidP="00777610">
      <w:pPr>
        <w:tabs>
          <w:tab w:val="left" w:pos="993"/>
          <w:tab w:val="left" w:pos="1134"/>
        </w:tabs>
        <w:spacing w:line="20" w:lineRule="atLeast"/>
        <w:ind w:firstLine="709"/>
        <w:jc w:val="both"/>
        <w:rPr>
          <w:noProof/>
          <w:sz w:val="28"/>
          <w:szCs w:val="28"/>
          <w:u w:val="single"/>
        </w:rPr>
      </w:pPr>
      <w:r w:rsidRPr="00777610">
        <w:rPr>
          <w:noProof/>
          <w:sz w:val="28"/>
          <w:szCs w:val="28"/>
        </w:rPr>
        <w:tab/>
      </w:r>
      <w:r w:rsidRPr="00777610">
        <w:rPr>
          <w:noProof/>
          <w:sz w:val="28"/>
          <w:szCs w:val="28"/>
        </w:rPr>
        <w:t>- за нарушения требований нормативно – правовых актов Российской Федерации и ФНС России по работе со сведениями конфиденциального характера, ставших известными в процессе исполнения функциональных обязанностей;</w:t>
      </w:r>
    </w:p>
    <w:p w:rsidR="00777610" w:rsidRPr="00777610" w:rsidRDefault="00777610" w:rsidP="00777610">
      <w:pPr>
        <w:tabs>
          <w:tab w:val="left" w:pos="993"/>
          <w:tab w:val="left" w:pos="1134"/>
        </w:tabs>
        <w:spacing w:line="20" w:lineRule="atLeast"/>
        <w:ind w:firstLine="709"/>
        <w:jc w:val="both"/>
        <w:rPr>
          <w:noProof/>
          <w:sz w:val="28"/>
          <w:szCs w:val="28"/>
        </w:rPr>
      </w:pPr>
      <w:r w:rsidRPr="00777610">
        <w:rPr>
          <w:noProof/>
          <w:sz w:val="28"/>
          <w:szCs w:val="28"/>
        </w:rPr>
        <w:tab/>
      </w:r>
      <w:r w:rsidRPr="00777610">
        <w:rPr>
          <w:noProof/>
          <w:sz w:val="28"/>
          <w:szCs w:val="28"/>
        </w:rPr>
        <w:t>- за нарушения требований нормативно – правовых актов ФНС России в части порядка доступа и использования информационных ресурсов ФНС различного уровня, в том числе сети Интернет и средств электронной почты, а также правил эксплуатации компьютерной техники, периферийных устройств, средств защиты информации от несанкционированного доступа, ключевых носителей;</w:t>
      </w:r>
    </w:p>
    <w:p w:rsidR="00777610" w:rsidRPr="00777610" w:rsidRDefault="00777610" w:rsidP="00777610">
      <w:pPr>
        <w:tabs>
          <w:tab w:val="left" w:pos="993"/>
          <w:tab w:val="left" w:pos="1134"/>
        </w:tabs>
        <w:spacing w:line="20" w:lineRule="atLeast"/>
        <w:ind w:firstLine="709"/>
        <w:jc w:val="both"/>
        <w:rPr>
          <w:noProof/>
          <w:sz w:val="28"/>
          <w:szCs w:val="28"/>
        </w:rPr>
      </w:pPr>
      <w:r w:rsidRPr="00777610">
        <w:rPr>
          <w:noProof/>
          <w:sz w:val="28"/>
          <w:szCs w:val="28"/>
        </w:rPr>
        <w:tab/>
      </w:r>
      <w:r w:rsidRPr="00777610">
        <w:rPr>
          <w:noProof/>
          <w:sz w:val="28"/>
          <w:szCs w:val="28"/>
        </w:rPr>
        <w:t>- за заражение информационных систем инспекции вредоносным кодом, если вина гражданского служащего</w:t>
      </w:r>
      <w:r w:rsidRPr="00777610">
        <w:rPr>
          <w:b/>
          <w:i/>
          <w:noProof/>
          <w:color w:val="FF0000"/>
          <w:sz w:val="28"/>
          <w:szCs w:val="28"/>
        </w:rPr>
        <w:t xml:space="preserve"> </w:t>
      </w:r>
      <w:r w:rsidRPr="00777610">
        <w:rPr>
          <w:noProof/>
          <w:sz w:val="28"/>
          <w:szCs w:val="28"/>
        </w:rPr>
        <w:t>установлена и указанным вредоносным кодом нарушена  конфиденциальность или целостность, или доступность какого-либо ресурса;</w:t>
      </w:r>
    </w:p>
    <w:p w:rsidR="00777610" w:rsidRPr="00777610" w:rsidRDefault="00777610" w:rsidP="00777610">
      <w:pPr>
        <w:tabs>
          <w:tab w:val="left" w:pos="993"/>
          <w:tab w:val="left" w:pos="1134"/>
        </w:tabs>
        <w:spacing w:line="20" w:lineRule="atLeast"/>
        <w:ind w:firstLine="709"/>
        <w:jc w:val="both"/>
        <w:rPr>
          <w:noProof/>
          <w:sz w:val="28"/>
          <w:szCs w:val="28"/>
        </w:rPr>
      </w:pPr>
      <w:r w:rsidRPr="00777610">
        <w:rPr>
          <w:noProof/>
          <w:sz w:val="28"/>
          <w:szCs w:val="28"/>
        </w:rPr>
        <w:tab/>
      </w:r>
      <w:r w:rsidRPr="00777610">
        <w:rPr>
          <w:noProof/>
          <w:sz w:val="28"/>
          <w:szCs w:val="28"/>
        </w:rPr>
        <w:t>- за использование информационных, программных и аппаратных ресурсов ФНС России в личных, не связанных со служебной деятельностью целях;</w:t>
      </w:r>
    </w:p>
    <w:p w:rsidR="00777610" w:rsidRPr="00777610" w:rsidRDefault="00777610" w:rsidP="00777610">
      <w:pPr>
        <w:tabs>
          <w:tab w:val="left" w:pos="993"/>
          <w:tab w:val="left" w:pos="1134"/>
        </w:tabs>
        <w:spacing w:line="20" w:lineRule="atLeast"/>
        <w:ind w:firstLine="709"/>
        <w:jc w:val="both"/>
        <w:rPr>
          <w:noProof/>
          <w:sz w:val="28"/>
          <w:szCs w:val="28"/>
        </w:rPr>
      </w:pPr>
      <w:r w:rsidRPr="00777610">
        <w:rPr>
          <w:noProof/>
          <w:sz w:val="28"/>
          <w:szCs w:val="28"/>
        </w:rPr>
        <w:tab/>
      </w:r>
      <w:r w:rsidRPr="00777610">
        <w:rPr>
          <w:noProof/>
          <w:sz w:val="28"/>
          <w:szCs w:val="28"/>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301274" w:rsidRPr="00777610" w:rsidRDefault="00301274" w:rsidP="00E97D10">
      <w:pPr>
        <w:ind w:firstLine="851"/>
        <w:jc w:val="both"/>
        <w:rPr>
          <w:sz w:val="28"/>
          <w:szCs w:val="28"/>
          <w:highlight w:val="yellow"/>
        </w:rPr>
      </w:pPr>
    </w:p>
    <w:p w:rsidR="002B449A" w:rsidRPr="00777610" w:rsidRDefault="002B449A" w:rsidP="00777610">
      <w:pPr>
        <w:pStyle w:val="ConsPlusNormal"/>
        <w:ind w:firstLine="709"/>
        <w:jc w:val="both"/>
        <w:rPr>
          <w:rFonts w:ascii="Times New Roman" w:hAnsi="Times New Roman" w:cs="Times New Roman"/>
          <w:sz w:val="28"/>
          <w:szCs w:val="28"/>
        </w:rPr>
      </w:pPr>
      <w:r w:rsidRPr="00777610">
        <w:rPr>
          <w:rFonts w:ascii="Times New Roman" w:hAnsi="Times New Roman" w:cs="Times New Roman"/>
          <w:sz w:val="28"/>
          <w:szCs w:val="28"/>
        </w:rPr>
        <w:t xml:space="preserve">Эффективность и результативность профессиональной служебной деятельности  </w:t>
      </w:r>
      <w:r w:rsidR="004C3421" w:rsidRPr="00777610">
        <w:rPr>
          <w:rFonts w:ascii="Times New Roman" w:hAnsi="Times New Roman" w:cs="Times New Roman"/>
          <w:sz w:val="28"/>
          <w:szCs w:val="28"/>
        </w:rPr>
        <w:t>главного</w:t>
      </w:r>
      <w:r w:rsidRPr="00777610">
        <w:rPr>
          <w:rFonts w:ascii="Times New Roman" w:hAnsi="Times New Roman" w:cs="Times New Roman"/>
          <w:sz w:val="28"/>
          <w:szCs w:val="28"/>
        </w:rPr>
        <w:t xml:space="preserve"> гос</w:t>
      </w:r>
      <w:r w:rsidR="004C3421" w:rsidRPr="00777610">
        <w:rPr>
          <w:rFonts w:ascii="Times New Roman" w:hAnsi="Times New Roman" w:cs="Times New Roman"/>
          <w:sz w:val="28"/>
          <w:szCs w:val="28"/>
        </w:rPr>
        <w:t xml:space="preserve">ударственного </w:t>
      </w:r>
      <w:r w:rsidRPr="00777610">
        <w:rPr>
          <w:rFonts w:ascii="Times New Roman" w:hAnsi="Times New Roman" w:cs="Times New Roman"/>
          <w:sz w:val="28"/>
          <w:szCs w:val="28"/>
        </w:rPr>
        <w:t>налог</w:t>
      </w:r>
      <w:r w:rsidR="004C3421" w:rsidRPr="00777610">
        <w:rPr>
          <w:rFonts w:ascii="Times New Roman" w:hAnsi="Times New Roman" w:cs="Times New Roman"/>
          <w:sz w:val="28"/>
          <w:szCs w:val="28"/>
        </w:rPr>
        <w:t xml:space="preserve">ового </w:t>
      </w:r>
      <w:r w:rsidRPr="00777610">
        <w:rPr>
          <w:rFonts w:ascii="Times New Roman" w:hAnsi="Times New Roman" w:cs="Times New Roman"/>
          <w:sz w:val="28"/>
          <w:szCs w:val="28"/>
        </w:rPr>
        <w:t>инспектора оценивается по следующим показателям:</w:t>
      </w:r>
    </w:p>
    <w:p w:rsidR="00777610" w:rsidRPr="00777610" w:rsidRDefault="00777610" w:rsidP="00777610">
      <w:pPr>
        <w:pStyle w:val="ConsPlusNormal"/>
        <w:ind w:firstLine="709"/>
        <w:jc w:val="both"/>
        <w:rPr>
          <w:rFonts w:ascii="Times New Roman" w:hAnsi="Times New Roman" w:cs="Times New Roman"/>
          <w:sz w:val="28"/>
          <w:szCs w:val="28"/>
        </w:rPr>
      </w:pPr>
      <w:r w:rsidRPr="00777610">
        <w:rPr>
          <w:rFonts w:ascii="Times New Roman" w:hAnsi="Times New Roman" w:cs="Times New Roman"/>
          <w:sz w:val="28"/>
          <w:szCs w:val="28"/>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77610" w:rsidRPr="00777610" w:rsidRDefault="00777610" w:rsidP="00777610">
      <w:pPr>
        <w:pStyle w:val="ConsPlusNormal"/>
        <w:ind w:firstLine="709"/>
        <w:jc w:val="both"/>
        <w:rPr>
          <w:rFonts w:ascii="Times New Roman" w:hAnsi="Times New Roman" w:cs="Times New Roman"/>
          <w:sz w:val="28"/>
          <w:szCs w:val="28"/>
        </w:rPr>
      </w:pPr>
      <w:r w:rsidRPr="00777610">
        <w:rPr>
          <w:rFonts w:ascii="Times New Roman" w:hAnsi="Times New Roman" w:cs="Times New Roman"/>
          <w:sz w:val="28"/>
          <w:szCs w:val="28"/>
        </w:rPr>
        <w:t>- своевременности и оперативности выполнения поручений;</w:t>
      </w:r>
    </w:p>
    <w:p w:rsidR="00777610" w:rsidRPr="00777610" w:rsidRDefault="00777610" w:rsidP="00777610">
      <w:pPr>
        <w:pStyle w:val="ConsPlusNormal"/>
        <w:ind w:firstLine="709"/>
        <w:jc w:val="both"/>
        <w:rPr>
          <w:rFonts w:ascii="Times New Roman" w:hAnsi="Times New Roman" w:cs="Times New Roman"/>
          <w:sz w:val="28"/>
          <w:szCs w:val="28"/>
        </w:rPr>
      </w:pPr>
      <w:r w:rsidRPr="00777610">
        <w:rPr>
          <w:rFonts w:ascii="Times New Roman" w:hAnsi="Times New Roman" w:cs="Times New Roman"/>
          <w:sz w:val="28"/>
          <w:szCs w:val="28"/>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77610" w:rsidRPr="00777610" w:rsidRDefault="00777610" w:rsidP="00777610">
      <w:pPr>
        <w:pStyle w:val="ConsPlusNormal"/>
        <w:ind w:firstLine="709"/>
        <w:jc w:val="both"/>
        <w:rPr>
          <w:rFonts w:ascii="Times New Roman" w:hAnsi="Times New Roman" w:cs="Times New Roman"/>
          <w:sz w:val="28"/>
          <w:szCs w:val="28"/>
        </w:rPr>
      </w:pPr>
      <w:r w:rsidRPr="00777610">
        <w:rPr>
          <w:rFonts w:ascii="Times New Roman" w:hAnsi="Times New Roman" w:cs="Times New Roman"/>
          <w:sz w:val="28"/>
          <w:szCs w:val="28"/>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77610" w:rsidRPr="00777610" w:rsidRDefault="00777610" w:rsidP="00777610">
      <w:pPr>
        <w:pStyle w:val="ConsPlusNormal"/>
        <w:ind w:firstLine="709"/>
        <w:jc w:val="both"/>
        <w:rPr>
          <w:rFonts w:ascii="Times New Roman" w:hAnsi="Times New Roman" w:cs="Times New Roman"/>
          <w:sz w:val="28"/>
          <w:szCs w:val="28"/>
        </w:rPr>
      </w:pPr>
      <w:r w:rsidRPr="00777610">
        <w:rPr>
          <w:rFonts w:ascii="Times New Roman" w:hAnsi="Times New Roman" w:cs="Times New Roman"/>
          <w:sz w:val="28"/>
          <w:szCs w:val="28"/>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77610" w:rsidRPr="00777610" w:rsidRDefault="00777610" w:rsidP="00777610">
      <w:pPr>
        <w:pStyle w:val="ConsPlusNormal"/>
        <w:ind w:firstLine="709"/>
        <w:jc w:val="both"/>
        <w:rPr>
          <w:rFonts w:ascii="Times New Roman" w:hAnsi="Times New Roman" w:cs="Times New Roman"/>
          <w:sz w:val="28"/>
          <w:szCs w:val="28"/>
        </w:rPr>
      </w:pPr>
      <w:r w:rsidRPr="00777610">
        <w:rPr>
          <w:rFonts w:ascii="Times New Roman" w:hAnsi="Times New Roman" w:cs="Times New Roman"/>
          <w:sz w:val="28"/>
          <w:szCs w:val="28"/>
        </w:rPr>
        <w:t xml:space="preserve">- творческому подходу к решению поставленных задач, активности и </w:t>
      </w:r>
      <w:r w:rsidRPr="00777610">
        <w:rPr>
          <w:rFonts w:ascii="Times New Roman" w:hAnsi="Times New Roman" w:cs="Times New Roman"/>
          <w:sz w:val="28"/>
          <w:szCs w:val="28"/>
        </w:rPr>
        <w:lastRenderedPageBreak/>
        <w:t>инициативе в освоении новых компьютерных и информационных технологий, способности быстро адаптироваться к новым условиям и требованиям;</w:t>
      </w:r>
    </w:p>
    <w:p w:rsidR="00777610" w:rsidRPr="00777610" w:rsidRDefault="00777610" w:rsidP="00777610">
      <w:pPr>
        <w:pStyle w:val="ConsPlusNormal"/>
        <w:ind w:firstLine="709"/>
        <w:jc w:val="both"/>
        <w:rPr>
          <w:rFonts w:ascii="Times New Roman" w:hAnsi="Times New Roman" w:cs="Times New Roman"/>
          <w:sz w:val="28"/>
          <w:szCs w:val="28"/>
        </w:rPr>
      </w:pPr>
      <w:r w:rsidRPr="00777610">
        <w:rPr>
          <w:rFonts w:ascii="Times New Roman" w:hAnsi="Times New Roman" w:cs="Times New Roman"/>
          <w:sz w:val="28"/>
          <w:szCs w:val="28"/>
        </w:rPr>
        <w:t>- осознанию ответственности за последствия своих действий, принимаемых решений.</w:t>
      </w:r>
    </w:p>
    <w:p w:rsidR="00301274" w:rsidRPr="00777610" w:rsidRDefault="00301274" w:rsidP="00E97D10">
      <w:pPr>
        <w:ind w:firstLine="851"/>
        <w:jc w:val="both"/>
        <w:rPr>
          <w:sz w:val="28"/>
          <w:szCs w:val="28"/>
          <w:highlight w:val="yellow"/>
        </w:rPr>
      </w:pPr>
    </w:p>
    <w:p w:rsidR="00BB13BD" w:rsidRPr="00777610" w:rsidRDefault="00BB13BD" w:rsidP="00E97D10">
      <w:pPr>
        <w:ind w:firstLine="851"/>
        <w:jc w:val="both"/>
        <w:rPr>
          <w:sz w:val="28"/>
          <w:szCs w:val="28"/>
        </w:rPr>
      </w:pPr>
      <w:r w:rsidRPr="00777610">
        <w:rPr>
          <w:sz w:val="28"/>
          <w:szCs w:val="28"/>
        </w:rPr>
        <w:t>Денежное содержание федеральных госуд</w:t>
      </w:r>
      <w:r w:rsidR="00A0290D" w:rsidRPr="00777610">
        <w:rPr>
          <w:sz w:val="28"/>
          <w:szCs w:val="28"/>
        </w:rPr>
        <w:t>арственных гражданских служащих</w:t>
      </w:r>
      <w:r w:rsidRPr="00777610">
        <w:rPr>
          <w:sz w:val="28"/>
          <w:szCs w:val="28"/>
        </w:rPr>
        <w:t xml:space="preserve"> состоит </w:t>
      </w:r>
      <w:proofErr w:type="gramStart"/>
      <w:r w:rsidRPr="00777610">
        <w:rPr>
          <w:sz w:val="28"/>
          <w:szCs w:val="28"/>
        </w:rPr>
        <w:t>из</w:t>
      </w:r>
      <w:proofErr w:type="gramEnd"/>
      <w:r w:rsidRPr="00777610">
        <w:rPr>
          <w:sz w:val="28"/>
          <w:szCs w:val="28"/>
        </w:rPr>
        <w:t>:</w:t>
      </w:r>
    </w:p>
    <w:p w:rsidR="00BB13BD" w:rsidRPr="00B93ECE" w:rsidRDefault="00BB13BD" w:rsidP="00071D9D">
      <w:pPr>
        <w:ind w:firstLine="540"/>
        <w:jc w:val="both"/>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6"/>
        <w:gridCol w:w="5244"/>
      </w:tblGrid>
      <w:tr w:rsidR="0048389D" w:rsidRPr="00BA054F" w:rsidTr="0048389D">
        <w:trPr>
          <w:tblHeader/>
        </w:trPr>
        <w:tc>
          <w:tcPr>
            <w:tcW w:w="5176" w:type="dxa"/>
          </w:tcPr>
          <w:p w:rsidR="0048389D" w:rsidRPr="00BA054F" w:rsidRDefault="0048389D" w:rsidP="00240D16">
            <w:pPr>
              <w:jc w:val="center"/>
              <w:rPr>
                <w:b/>
                <w:bCs/>
                <w:highlight w:val="yellow"/>
              </w:rPr>
            </w:pPr>
          </w:p>
        </w:tc>
        <w:tc>
          <w:tcPr>
            <w:tcW w:w="5244" w:type="dxa"/>
          </w:tcPr>
          <w:p w:rsidR="0048389D" w:rsidRPr="00BA054F" w:rsidRDefault="004C3421" w:rsidP="004D28AB">
            <w:pPr>
              <w:jc w:val="center"/>
              <w:rPr>
                <w:b/>
                <w:bCs/>
                <w:highlight w:val="yellow"/>
              </w:rPr>
            </w:pPr>
            <w:r>
              <w:rPr>
                <w:b/>
                <w:bCs/>
                <w:sz w:val="22"/>
                <w:szCs w:val="22"/>
              </w:rPr>
              <w:t>Главный</w:t>
            </w:r>
            <w:r w:rsidR="00075DA2" w:rsidRPr="00D475F3">
              <w:rPr>
                <w:b/>
                <w:bCs/>
                <w:sz w:val="22"/>
                <w:szCs w:val="22"/>
              </w:rPr>
              <w:t xml:space="preserve"> государственный налоговый инспектор</w:t>
            </w:r>
          </w:p>
        </w:tc>
      </w:tr>
      <w:tr w:rsidR="00075DA2" w:rsidRPr="00BA054F" w:rsidTr="0048389D">
        <w:tc>
          <w:tcPr>
            <w:tcW w:w="5176" w:type="dxa"/>
          </w:tcPr>
          <w:p w:rsidR="00075DA2" w:rsidRPr="00777610" w:rsidRDefault="00075DA2" w:rsidP="00D50FE0">
            <w:pPr>
              <w:rPr>
                <w:sz w:val="28"/>
                <w:szCs w:val="28"/>
              </w:rPr>
            </w:pPr>
            <w:r w:rsidRPr="00777610">
              <w:rPr>
                <w:sz w:val="28"/>
                <w:szCs w:val="2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244" w:type="dxa"/>
          </w:tcPr>
          <w:p w:rsidR="00075DA2" w:rsidRPr="00777610" w:rsidRDefault="004C3421" w:rsidP="004C3421">
            <w:pPr>
              <w:jc w:val="center"/>
              <w:rPr>
                <w:sz w:val="28"/>
                <w:szCs w:val="28"/>
              </w:rPr>
            </w:pPr>
            <w:r w:rsidRPr="00777610">
              <w:rPr>
                <w:sz w:val="28"/>
                <w:szCs w:val="28"/>
              </w:rPr>
              <w:t>5246</w:t>
            </w:r>
            <w:r w:rsidR="00075DA2" w:rsidRPr="00777610">
              <w:rPr>
                <w:sz w:val="28"/>
                <w:szCs w:val="28"/>
              </w:rPr>
              <w:t xml:space="preserve"> руб.</w:t>
            </w:r>
          </w:p>
        </w:tc>
      </w:tr>
      <w:tr w:rsidR="00075DA2" w:rsidRPr="00BA054F" w:rsidTr="0048389D">
        <w:tc>
          <w:tcPr>
            <w:tcW w:w="5176" w:type="dxa"/>
          </w:tcPr>
          <w:p w:rsidR="00075DA2" w:rsidRPr="00777610" w:rsidRDefault="00075DA2" w:rsidP="00D50FE0">
            <w:pPr>
              <w:rPr>
                <w:sz w:val="28"/>
                <w:szCs w:val="28"/>
              </w:rPr>
            </w:pPr>
            <w:r w:rsidRPr="00777610">
              <w:rPr>
                <w:sz w:val="28"/>
                <w:szCs w:val="28"/>
              </w:rPr>
              <w:t>Месячного оклада в соответствии с присвоенным классным чином</w:t>
            </w:r>
          </w:p>
        </w:tc>
        <w:tc>
          <w:tcPr>
            <w:tcW w:w="5244" w:type="dxa"/>
          </w:tcPr>
          <w:p w:rsidR="00075DA2" w:rsidRPr="00777610" w:rsidRDefault="00075DA2" w:rsidP="00100DC8">
            <w:pPr>
              <w:jc w:val="center"/>
              <w:rPr>
                <w:sz w:val="28"/>
                <w:szCs w:val="28"/>
              </w:rPr>
            </w:pPr>
            <w:r w:rsidRPr="00777610">
              <w:rPr>
                <w:sz w:val="28"/>
                <w:szCs w:val="28"/>
              </w:rPr>
              <w:t>В соответствии с присвоенным классным чином</w:t>
            </w:r>
          </w:p>
        </w:tc>
      </w:tr>
      <w:tr w:rsidR="00075DA2" w:rsidRPr="00BA054F" w:rsidTr="0048389D">
        <w:tc>
          <w:tcPr>
            <w:tcW w:w="5176" w:type="dxa"/>
          </w:tcPr>
          <w:p w:rsidR="00075DA2" w:rsidRPr="00777610" w:rsidRDefault="00075DA2" w:rsidP="00D50FE0">
            <w:pPr>
              <w:rPr>
                <w:sz w:val="28"/>
                <w:szCs w:val="28"/>
              </w:rPr>
            </w:pPr>
            <w:r w:rsidRPr="00777610">
              <w:rPr>
                <w:sz w:val="28"/>
                <w:szCs w:val="28"/>
              </w:rPr>
              <w:t>Ежемесячной надбавки за выслугу лет на государственной гражданской службе Российской Федерации</w:t>
            </w:r>
          </w:p>
        </w:tc>
        <w:tc>
          <w:tcPr>
            <w:tcW w:w="5244" w:type="dxa"/>
          </w:tcPr>
          <w:p w:rsidR="00075DA2" w:rsidRPr="00777610" w:rsidRDefault="00075DA2" w:rsidP="00100DC8">
            <w:pPr>
              <w:jc w:val="center"/>
              <w:rPr>
                <w:sz w:val="28"/>
                <w:szCs w:val="28"/>
              </w:rPr>
            </w:pPr>
            <w:r w:rsidRPr="00777610">
              <w:rPr>
                <w:sz w:val="28"/>
                <w:szCs w:val="28"/>
              </w:rPr>
              <w:t xml:space="preserve">до 30% </w:t>
            </w:r>
          </w:p>
          <w:p w:rsidR="00075DA2" w:rsidRPr="00777610" w:rsidRDefault="00075DA2" w:rsidP="00100DC8">
            <w:pPr>
              <w:jc w:val="center"/>
              <w:rPr>
                <w:sz w:val="28"/>
                <w:szCs w:val="28"/>
                <w:highlight w:val="yellow"/>
              </w:rPr>
            </w:pPr>
            <w:r w:rsidRPr="00777610">
              <w:rPr>
                <w:sz w:val="28"/>
                <w:szCs w:val="28"/>
              </w:rPr>
              <w:t>должностного оклада</w:t>
            </w:r>
          </w:p>
        </w:tc>
      </w:tr>
      <w:tr w:rsidR="00075DA2" w:rsidRPr="00BA054F" w:rsidTr="0048389D">
        <w:tc>
          <w:tcPr>
            <w:tcW w:w="5176" w:type="dxa"/>
          </w:tcPr>
          <w:p w:rsidR="00075DA2" w:rsidRPr="00777610" w:rsidRDefault="00075DA2" w:rsidP="00D50FE0">
            <w:pPr>
              <w:rPr>
                <w:sz w:val="28"/>
                <w:szCs w:val="28"/>
              </w:rPr>
            </w:pPr>
            <w:r w:rsidRPr="00777610">
              <w:rPr>
                <w:sz w:val="28"/>
                <w:szCs w:val="28"/>
              </w:rPr>
              <w:t>Ежемесячной надбавки к должностному окладу за особые условия государственной гражданской службы Российской Федерации</w:t>
            </w:r>
          </w:p>
        </w:tc>
        <w:tc>
          <w:tcPr>
            <w:tcW w:w="5244" w:type="dxa"/>
          </w:tcPr>
          <w:p w:rsidR="00075DA2" w:rsidRPr="00777610" w:rsidRDefault="004C3421" w:rsidP="00100DC8">
            <w:pPr>
              <w:jc w:val="center"/>
              <w:rPr>
                <w:sz w:val="28"/>
                <w:szCs w:val="28"/>
              </w:rPr>
            </w:pPr>
            <w:r w:rsidRPr="00777610">
              <w:rPr>
                <w:sz w:val="28"/>
                <w:szCs w:val="28"/>
              </w:rPr>
              <w:t>9</w:t>
            </w:r>
            <w:r w:rsidR="00075DA2" w:rsidRPr="00777610">
              <w:rPr>
                <w:sz w:val="28"/>
                <w:szCs w:val="28"/>
              </w:rPr>
              <w:t>0-</w:t>
            </w:r>
            <w:r w:rsidRPr="00777610">
              <w:rPr>
                <w:sz w:val="28"/>
                <w:szCs w:val="28"/>
              </w:rPr>
              <w:t>12</w:t>
            </w:r>
            <w:r w:rsidR="00075DA2" w:rsidRPr="00777610">
              <w:rPr>
                <w:sz w:val="28"/>
                <w:szCs w:val="28"/>
              </w:rPr>
              <w:t xml:space="preserve">0% </w:t>
            </w:r>
          </w:p>
          <w:p w:rsidR="00075DA2" w:rsidRPr="00777610" w:rsidRDefault="00075DA2" w:rsidP="00100DC8">
            <w:pPr>
              <w:jc w:val="center"/>
              <w:rPr>
                <w:sz w:val="28"/>
                <w:szCs w:val="28"/>
                <w:highlight w:val="yellow"/>
              </w:rPr>
            </w:pPr>
            <w:r w:rsidRPr="00777610">
              <w:rPr>
                <w:sz w:val="28"/>
                <w:szCs w:val="28"/>
              </w:rPr>
              <w:t>должностного оклада</w:t>
            </w:r>
          </w:p>
        </w:tc>
      </w:tr>
      <w:tr w:rsidR="00075DA2" w:rsidRPr="00BA054F" w:rsidTr="0048389D">
        <w:tc>
          <w:tcPr>
            <w:tcW w:w="5176" w:type="dxa"/>
          </w:tcPr>
          <w:p w:rsidR="00075DA2" w:rsidRPr="00777610" w:rsidRDefault="00075DA2" w:rsidP="00D50FE0">
            <w:pPr>
              <w:rPr>
                <w:sz w:val="28"/>
                <w:szCs w:val="28"/>
              </w:rPr>
            </w:pPr>
            <w:r w:rsidRPr="00777610">
              <w:rPr>
                <w:sz w:val="28"/>
                <w:szCs w:val="28"/>
              </w:rPr>
              <w:t xml:space="preserve">Премии за выполнение особо важных и сложных заданий </w:t>
            </w:r>
          </w:p>
        </w:tc>
        <w:tc>
          <w:tcPr>
            <w:tcW w:w="5244" w:type="dxa"/>
          </w:tcPr>
          <w:p w:rsidR="00075DA2" w:rsidRPr="00777610" w:rsidRDefault="00075DA2" w:rsidP="00100DC8">
            <w:pPr>
              <w:jc w:val="center"/>
              <w:rPr>
                <w:sz w:val="28"/>
                <w:szCs w:val="28"/>
                <w:highlight w:val="yellow"/>
              </w:rPr>
            </w:pPr>
            <w:r w:rsidRPr="00777610">
              <w:rPr>
                <w:sz w:val="28"/>
                <w:szCs w:val="28"/>
              </w:rPr>
              <w:t>в соответствии с положением, утвержденным Представителем нанимателя</w:t>
            </w:r>
          </w:p>
        </w:tc>
      </w:tr>
      <w:tr w:rsidR="00075DA2" w:rsidRPr="00BA054F" w:rsidTr="0048389D">
        <w:tc>
          <w:tcPr>
            <w:tcW w:w="5176" w:type="dxa"/>
          </w:tcPr>
          <w:p w:rsidR="00075DA2" w:rsidRPr="00777610" w:rsidRDefault="00075DA2" w:rsidP="00D50FE0">
            <w:pPr>
              <w:rPr>
                <w:sz w:val="28"/>
                <w:szCs w:val="28"/>
              </w:rPr>
            </w:pPr>
            <w:r w:rsidRPr="00777610">
              <w:rPr>
                <w:sz w:val="28"/>
                <w:szCs w:val="28"/>
              </w:rPr>
              <w:t>Ежемесячного  денежного поощрения</w:t>
            </w:r>
          </w:p>
        </w:tc>
        <w:tc>
          <w:tcPr>
            <w:tcW w:w="5244" w:type="dxa"/>
          </w:tcPr>
          <w:p w:rsidR="00075DA2" w:rsidRPr="00777610" w:rsidRDefault="00075DA2" w:rsidP="00100DC8">
            <w:pPr>
              <w:jc w:val="center"/>
              <w:rPr>
                <w:sz w:val="28"/>
                <w:szCs w:val="28"/>
                <w:highlight w:val="yellow"/>
              </w:rPr>
            </w:pPr>
            <w:r w:rsidRPr="00777610">
              <w:rPr>
                <w:sz w:val="28"/>
                <w:szCs w:val="28"/>
              </w:rPr>
              <w:t>Один должностной оклад</w:t>
            </w:r>
          </w:p>
        </w:tc>
      </w:tr>
      <w:tr w:rsidR="00075DA2" w:rsidRPr="00BA054F" w:rsidTr="0048389D">
        <w:tc>
          <w:tcPr>
            <w:tcW w:w="5176" w:type="dxa"/>
          </w:tcPr>
          <w:p w:rsidR="00075DA2" w:rsidRPr="00777610" w:rsidRDefault="00075DA2" w:rsidP="00D50FE0">
            <w:pPr>
              <w:rPr>
                <w:sz w:val="28"/>
                <w:szCs w:val="28"/>
              </w:rPr>
            </w:pPr>
            <w:r w:rsidRPr="00777610">
              <w:rPr>
                <w:sz w:val="28"/>
                <w:szCs w:val="28"/>
              </w:rPr>
              <w:t xml:space="preserve">Единовременной выплаты при предоставлении ежегодного оплачиваемого отпуска </w:t>
            </w:r>
          </w:p>
          <w:p w:rsidR="00075DA2" w:rsidRPr="00777610" w:rsidRDefault="00075DA2" w:rsidP="00D50FE0">
            <w:pPr>
              <w:rPr>
                <w:sz w:val="28"/>
                <w:szCs w:val="28"/>
              </w:rPr>
            </w:pPr>
          </w:p>
        </w:tc>
        <w:tc>
          <w:tcPr>
            <w:tcW w:w="5244" w:type="dxa"/>
          </w:tcPr>
          <w:p w:rsidR="00075DA2" w:rsidRPr="00777610" w:rsidRDefault="00075DA2" w:rsidP="00100DC8">
            <w:pPr>
              <w:jc w:val="center"/>
              <w:rPr>
                <w:sz w:val="28"/>
                <w:szCs w:val="28"/>
                <w:highlight w:val="yellow"/>
              </w:rPr>
            </w:pPr>
            <w:r w:rsidRPr="00777610">
              <w:rPr>
                <w:sz w:val="28"/>
                <w:szCs w:val="28"/>
              </w:rPr>
              <w:t>Два месячных оклада денежного содержания</w:t>
            </w:r>
          </w:p>
        </w:tc>
      </w:tr>
      <w:tr w:rsidR="00075DA2" w:rsidRPr="00BA054F" w:rsidTr="0048389D">
        <w:tc>
          <w:tcPr>
            <w:tcW w:w="5176" w:type="dxa"/>
          </w:tcPr>
          <w:p w:rsidR="00075DA2" w:rsidRPr="00777610" w:rsidRDefault="00075DA2" w:rsidP="00D50FE0">
            <w:pPr>
              <w:rPr>
                <w:sz w:val="28"/>
                <w:szCs w:val="28"/>
              </w:rPr>
            </w:pPr>
            <w:r w:rsidRPr="00777610">
              <w:rPr>
                <w:sz w:val="28"/>
                <w:szCs w:val="28"/>
              </w:rPr>
              <w:t xml:space="preserve">Материальной помощи </w:t>
            </w:r>
          </w:p>
        </w:tc>
        <w:tc>
          <w:tcPr>
            <w:tcW w:w="5244" w:type="dxa"/>
          </w:tcPr>
          <w:p w:rsidR="00075DA2" w:rsidRPr="00777610" w:rsidRDefault="00075DA2" w:rsidP="00100DC8">
            <w:pPr>
              <w:jc w:val="center"/>
              <w:rPr>
                <w:sz w:val="28"/>
                <w:szCs w:val="28"/>
                <w:highlight w:val="yellow"/>
              </w:rPr>
            </w:pPr>
            <w:r w:rsidRPr="00777610">
              <w:rPr>
                <w:sz w:val="28"/>
                <w:szCs w:val="28"/>
              </w:rPr>
              <w:t>в соответствии с положением, утвержденным Представителем нанимателя</w:t>
            </w:r>
          </w:p>
        </w:tc>
      </w:tr>
      <w:tr w:rsidR="0048389D" w:rsidRPr="00BA054F" w:rsidTr="0048389D">
        <w:tc>
          <w:tcPr>
            <w:tcW w:w="5176" w:type="dxa"/>
          </w:tcPr>
          <w:p w:rsidR="0048389D" w:rsidRPr="00777610" w:rsidRDefault="0048389D" w:rsidP="00D50FE0">
            <w:pPr>
              <w:rPr>
                <w:sz w:val="28"/>
                <w:szCs w:val="28"/>
              </w:rPr>
            </w:pPr>
            <w:r w:rsidRPr="00777610">
              <w:rPr>
                <w:sz w:val="28"/>
                <w:szCs w:val="28"/>
              </w:rPr>
              <w:t>Других выплат, предусмотренных соответствующими федеральными законами и иными нормативными правовыми актами</w:t>
            </w:r>
          </w:p>
        </w:tc>
        <w:tc>
          <w:tcPr>
            <w:tcW w:w="5244" w:type="dxa"/>
          </w:tcPr>
          <w:p w:rsidR="0048389D" w:rsidRPr="00777610" w:rsidRDefault="0048389D" w:rsidP="004D28AB">
            <w:pPr>
              <w:jc w:val="center"/>
              <w:rPr>
                <w:sz w:val="28"/>
                <w:szCs w:val="28"/>
                <w:highlight w:val="yellow"/>
              </w:rPr>
            </w:pPr>
          </w:p>
        </w:tc>
      </w:tr>
    </w:tbl>
    <w:p w:rsidR="00BB13BD" w:rsidRDefault="00BB13BD" w:rsidP="00B81878">
      <w:pPr>
        <w:pStyle w:val="a7"/>
        <w:spacing w:before="0" w:beforeAutospacing="0" w:after="0" w:afterAutospacing="0"/>
        <w:ind w:firstLine="708"/>
        <w:jc w:val="both"/>
        <w:rPr>
          <w:highlight w:val="yellow"/>
          <w:shd w:val="clear" w:color="auto" w:fill="FFFFFF"/>
        </w:rPr>
      </w:pPr>
    </w:p>
    <w:p w:rsidR="00BB13BD" w:rsidRPr="00777610" w:rsidRDefault="00BB13BD" w:rsidP="00E97D10">
      <w:pPr>
        <w:pStyle w:val="a7"/>
        <w:spacing w:before="0" w:beforeAutospacing="0" w:after="0" w:afterAutospacing="0"/>
        <w:ind w:firstLine="851"/>
        <w:jc w:val="both"/>
        <w:rPr>
          <w:sz w:val="28"/>
          <w:szCs w:val="28"/>
          <w:shd w:val="clear" w:color="auto" w:fill="FFFFFF"/>
        </w:rPr>
      </w:pPr>
      <w:r w:rsidRPr="00777610">
        <w:rPr>
          <w:sz w:val="28"/>
          <w:szCs w:val="28"/>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w:t>
      </w:r>
      <w:r w:rsidR="00273377" w:rsidRPr="00777610">
        <w:rPr>
          <w:sz w:val="28"/>
          <w:szCs w:val="28"/>
          <w:shd w:val="clear" w:color="auto" w:fill="FFFFFF"/>
        </w:rPr>
        <w:t>служебная</w:t>
      </w:r>
      <w:r w:rsidRPr="00777610">
        <w:rPr>
          <w:sz w:val="28"/>
          <w:szCs w:val="28"/>
          <w:shd w:val="clear" w:color="auto" w:fill="FFFFFF"/>
        </w:rPr>
        <w:t xml:space="preserve"> неделя продолжительностью 40 часов с двумя выходными днями (суббота и воскресенье).</w:t>
      </w:r>
    </w:p>
    <w:p w:rsidR="00BB13BD" w:rsidRPr="00777610" w:rsidRDefault="00BB13BD" w:rsidP="00E97D10">
      <w:pPr>
        <w:pStyle w:val="a7"/>
        <w:spacing w:before="0" w:beforeAutospacing="0" w:after="0" w:afterAutospacing="0"/>
        <w:ind w:firstLine="851"/>
        <w:jc w:val="both"/>
        <w:rPr>
          <w:sz w:val="28"/>
          <w:szCs w:val="28"/>
          <w:shd w:val="clear" w:color="auto" w:fill="FFFFFF"/>
        </w:rPr>
      </w:pPr>
      <w:r w:rsidRPr="00777610">
        <w:rPr>
          <w:sz w:val="28"/>
          <w:szCs w:val="28"/>
          <w:shd w:val="clear" w:color="auto" w:fill="FFFFFF"/>
        </w:rPr>
        <w:t>В Инспекции для должностей государственной гражданской службы установлен ненормированный служебный день.</w:t>
      </w:r>
    </w:p>
    <w:p w:rsidR="00BB13BD" w:rsidRPr="00777610" w:rsidRDefault="00BB13BD" w:rsidP="00E97D10">
      <w:pPr>
        <w:pStyle w:val="a7"/>
        <w:spacing w:before="0" w:beforeAutospacing="0" w:after="0" w:afterAutospacing="0"/>
        <w:ind w:firstLine="851"/>
        <w:rPr>
          <w:sz w:val="28"/>
          <w:szCs w:val="28"/>
          <w:shd w:val="clear" w:color="auto" w:fill="FFFFFF"/>
        </w:rPr>
      </w:pPr>
      <w:r w:rsidRPr="00777610">
        <w:rPr>
          <w:sz w:val="28"/>
          <w:szCs w:val="28"/>
          <w:shd w:val="clear" w:color="auto" w:fill="FFFFFF"/>
        </w:rPr>
        <w:lastRenderedPageBreak/>
        <w:t>Продолжительность служебного времени:</w:t>
      </w:r>
    </w:p>
    <w:p w:rsidR="00BB13BD" w:rsidRPr="00777610" w:rsidRDefault="00BB13BD" w:rsidP="00E97D10">
      <w:pPr>
        <w:pStyle w:val="a7"/>
        <w:spacing w:before="0" w:beforeAutospacing="0" w:after="0" w:afterAutospacing="0"/>
        <w:ind w:firstLine="851"/>
        <w:rPr>
          <w:sz w:val="28"/>
          <w:szCs w:val="28"/>
          <w:shd w:val="clear" w:color="auto" w:fill="FFFFFF"/>
        </w:rPr>
      </w:pPr>
      <w:r w:rsidRPr="00777610">
        <w:rPr>
          <w:sz w:val="28"/>
          <w:szCs w:val="28"/>
          <w:shd w:val="clear" w:color="auto" w:fill="FFFFFF"/>
        </w:rPr>
        <w:t>с понедельника по четверг с 8 часов 00 минут до 17 часов 00 минут,</w:t>
      </w:r>
    </w:p>
    <w:p w:rsidR="00BB13BD" w:rsidRPr="00777610" w:rsidRDefault="00BB13BD" w:rsidP="00E97D10">
      <w:pPr>
        <w:pStyle w:val="a7"/>
        <w:spacing w:before="0" w:beforeAutospacing="0" w:after="0" w:afterAutospacing="0"/>
        <w:ind w:firstLine="851"/>
        <w:rPr>
          <w:sz w:val="28"/>
          <w:szCs w:val="28"/>
          <w:shd w:val="clear" w:color="auto" w:fill="FFFFFF"/>
        </w:rPr>
      </w:pPr>
      <w:r w:rsidRPr="00777610">
        <w:rPr>
          <w:sz w:val="28"/>
          <w:szCs w:val="28"/>
          <w:shd w:val="clear" w:color="auto" w:fill="FFFFFF"/>
        </w:rPr>
        <w:t>в пятницу с 8 часов 00 минут до 15 часов 45 минут.</w:t>
      </w:r>
    </w:p>
    <w:p w:rsidR="00BB13BD" w:rsidRPr="00777610" w:rsidRDefault="00BB13BD" w:rsidP="00E97D10">
      <w:pPr>
        <w:pStyle w:val="a7"/>
        <w:spacing w:before="0" w:beforeAutospacing="0" w:after="0" w:afterAutospacing="0"/>
        <w:ind w:firstLine="851"/>
        <w:rPr>
          <w:sz w:val="28"/>
          <w:szCs w:val="28"/>
          <w:shd w:val="clear" w:color="auto" w:fill="FFFFFF"/>
        </w:rPr>
      </w:pPr>
      <w:r w:rsidRPr="00777610">
        <w:rPr>
          <w:sz w:val="28"/>
          <w:szCs w:val="28"/>
          <w:shd w:val="clear" w:color="auto" w:fill="FFFFFF"/>
        </w:rPr>
        <w:t>Продолжительность перерыва для отдыха и питания:</w:t>
      </w:r>
    </w:p>
    <w:p w:rsidR="00BB13BD" w:rsidRPr="00777610" w:rsidRDefault="00BB13BD" w:rsidP="00E97D10">
      <w:pPr>
        <w:pStyle w:val="a7"/>
        <w:spacing w:before="0" w:beforeAutospacing="0" w:after="0" w:afterAutospacing="0"/>
        <w:ind w:firstLine="851"/>
        <w:jc w:val="both"/>
        <w:rPr>
          <w:sz w:val="28"/>
          <w:szCs w:val="28"/>
          <w:shd w:val="clear" w:color="auto" w:fill="FFFFFF"/>
        </w:rPr>
      </w:pPr>
      <w:r w:rsidRPr="00777610">
        <w:rPr>
          <w:sz w:val="28"/>
          <w:szCs w:val="28"/>
          <w:shd w:val="clear" w:color="auto" w:fill="FFFFFF"/>
        </w:rPr>
        <w:t xml:space="preserve">с 12 часов </w:t>
      </w:r>
      <w:r w:rsidR="00A0290D" w:rsidRPr="00777610">
        <w:rPr>
          <w:sz w:val="28"/>
          <w:szCs w:val="28"/>
          <w:shd w:val="clear" w:color="auto" w:fill="FFFFFF"/>
        </w:rPr>
        <w:t>0</w:t>
      </w:r>
      <w:r w:rsidRPr="00777610">
        <w:rPr>
          <w:sz w:val="28"/>
          <w:szCs w:val="28"/>
          <w:shd w:val="clear" w:color="auto" w:fill="FFFFFF"/>
        </w:rPr>
        <w:t>0 минут до 1</w:t>
      </w:r>
      <w:r w:rsidR="00A0290D" w:rsidRPr="00777610">
        <w:rPr>
          <w:sz w:val="28"/>
          <w:szCs w:val="28"/>
          <w:shd w:val="clear" w:color="auto" w:fill="FFFFFF"/>
        </w:rPr>
        <w:t>2</w:t>
      </w:r>
      <w:r w:rsidRPr="00777610">
        <w:rPr>
          <w:sz w:val="28"/>
          <w:szCs w:val="28"/>
          <w:shd w:val="clear" w:color="auto" w:fill="FFFFFF"/>
        </w:rPr>
        <w:t xml:space="preserve"> часов </w:t>
      </w:r>
      <w:r w:rsidR="00A0290D" w:rsidRPr="00777610">
        <w:rPr>
          <w:sz w:val="28"/>
          <w:szCs w:val="28"/>
          <w:shd w:val="clear" w:color="auto" w:fill="FFFFFF"/>
        </w:rPr>
        <w:t>4</w:t>
      </w:r>
      <w:r w:rsidRPr="00777610">
        <w:rPr>
          <w:sz w:val="28"/>
          <w:szCs w:val="28"/>
          <w:shd w:val="clear" w:color="auto" w:fill="FFFFFF"/>
        </w:rPr>
        <w:t xml:space="preserve">5 минут </w:t>
      </w:r>
    </w:p>
    <w:p w:rsidR="00BB13BD" w:rsidRPr="00777610" w:rsidRDefault="00BB13BD" w:rsidP="00E97D10">
      <w:pPr>
        <w:pStyle w:val="a7"/>
        <w:spacing w:before="0" w:beforeAutospacing="0" w:after="0" w:afterAutospacing="0"/>
        <w:ind w:firstLine="851"/>
        <w:jc w:val="both"/>
        <w:rPr>
          <w:sz w:val="28"/>
          <w:szCs w:val="28"/>
          <w:shd w:val="clear" w:color="auto" w:fill="FFFFFF"/>
        </w:rPr>
      </w:pPr>
      <w:r w:rsidRPr="00777610">
        <w:rPr>
          <w:sz w:val="28"/>
          <w:szCs w:val="28"/>
          <w:shd w:val="clear" w:color="auto" w:fill="FFFFFF"/>
        </w:rPr>
        <w:t>Федеральным государственным гражданским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BB13BD" w:rsidRPr="00777610" w:rsidRDefault="00BB13BD" w:rsidP="00E97D10">
      <w:pPr>
        <w:pStyle w:val="a7"/>
        <w:spacing w:before="0" w:beforeAutospacing="0" w:after="0" w:afterAutospacing="0"/>
        <w:ind w:firstLine="851"/>
        <w:jc w:val="both"/>
        <w:rPr>
          <w:sz w:val="28"/>
          <w:szCs w:val="28"/>
          <w:shd w:val="clear" w:color="auto" w:fill="FFFFFF"/>
        </w:rPr>
      </w:pPr>
      <w:r w:rsidRPr="00777610">
        <w:rPr>
          <w:sz w:val="28"/>
          <w:szCs w:val="28"/>
          <w:shd w:val="clear" w:color="auto" w:fill="FFFFFF"/>
        </w:rPr>
        <w:t xml:space="preserve">1. Ежегодный основной оплачиваемый отпуск предоставляется продолжительностью 30 календарных дней. </w:t>
      </w:r>
    </w:p>
    <w:p w:rsidR="00BB13BD" w:rsidRPr="00777610" w:rsidRDefault="00BB13BD" w:rsidP="00E97D10">
      <w:pPr>
        <w:pStyle w:val="a7"/>
        <w:spacing w:before="0" w:beforeAutospacing="0" w:after="0" w:afterAutospacing="0"/>
        <w:ind w:firstLine="851"/>
        <w:jc w:val="both"/>
        <w:rPr>
          <w:sz w:val="28"/>
          <w:szCs w:val="28"/>
        </w:rPr>
      </w:pPr>
      <w:r w:rsidRPr="00777610">
        <w:rPr>
          <w:sz w:val="28"/>
          <w:szCs w:val="28"/>
          <w:shd w:val="clear" w:color="auto" w:fill="FFFFFF"/>
        </w:rPr>
        <w:t>2. Е</w:t>
      </w:r>
      <w:r w:rsidRPr="00777610">
        <w:rPr>
          <w:sz w:val="28"/>
          <w:szCs w:val="28"/>
        </w:rPr>
        <w:t>жегодный дополнительный оплачиваемый отпуск за выслугу лет продолжительностью:</w:t>
      </w:r>
    </w:p>
    <w:p w:rsidR="00BB13BD" w:rsidRPr="00777610" w:rsidRDefault="00BB13BD" w:rsidP="00E97D10">
      <w:pPr>
        <w:autoSpaceDE w:val="0"/>
        <w:autoSpaceDN w:val="0"/>
        <w:adjustRightInd w:val="0"/>
        <w:ind w:firstLine="851"/>
        <w:jc w:val="both"/>
        <w:rPr>
          <w:sz w:val="28"/>
          <w:szCs w:val="28"/>
        </w:rPr>
      </w:pPr>
      <w:r w:rsidRPr="00777610">
        <w:rPr>
          <w:sz w:val="28"/>
          <w:szCs w:val="28"/>
        </w:rPr>
        <w:t>1) при стаже гражданской службы от 1 года до 5 лет - 1 календарный день;</w:t>
      </w:r>
    </w:p>
    <w:p w:rsidR="00BB13BD" w:rsidRPr="00777610" w:rsidRDefault="00BB13BD" w:rsidP="00E97D10">
      <w:pPr>
        <w:autoSpaceDE w:val="0"/>
        <w:autoSpaceDN w:val="0"/>
        <w:adjustRightInd w:val="0"/>
        <w:ind w:firstLine="851"/>
        <w:jc w:val="both"/>
        <w:rPr>
          <w:sz w:val="28"/>
          <w:szCs w:val="28"/>
        </w:rPr>
      </w:pPr>
      <w:r w:rsidRPr="00777610">
        <w:rPr>
          <w:sz w:val="28"/>
          <w:szCs w:val="28"/>
        </w:rPr>
        <w:t>2) при стаже гражданской службы от 5 до 10 лет - 5 календарных дней;</w:t>
      </w:r>
    </w:p>
    <w:p w:rsidR="00BB13BD" w:rsidRPr="00777610" w:rsidRDefault="00BB13BD" w:rsidP="00E97D10">
      <w:pPr>
        <w:autoSpaceDE w:val="0"/>
        <w:autoSpaceDN w:val="0"/>
        <w:adjustRightInd w:val="0"/>
        <w:ind w:firstLine="851"/>
        <w:jc w:val="both"/>
        <w:rPr>
          <w:sz w:val="28"/>
          <w:szCs w:val="28"/>
        </w:rPr>
      </w:pPr>
      <w:r w:rsidRPr="00777610">
        <w:rPr>
          <w:sz w:val="28"/>
          <w:szCs w:val="28"/>
        </w:rPr>
        <w:t>3) при стаже гражданской службы от 10 до 15 лет - 7 календарных дней;</w:t>
      </w:r>
    </w:p>
    <w:p w:rsidR="00BB13BD" w:rsidRPr="00777610" w:rsidRDefault="00BB13BD" w:rsidP="00E97D10">
      <w:pPr>
        <w:autoSpaceDE w:val="0"/>
        <w:autoSpaceDN w:val="0"/>
        <w:adjustRightInd w:val="0"/>
        <w:ind w:firstLine="851"/>
        <w:jc w:val="both"/>
        <w:rPr>
          <w:sz w:val="28"/>
          <w:szCs w:val="28"/>
        </w:rPr>
      </w:pPr>
      <w:r w:rsidRPr="00777610">
        <w:rPr>
          <w:sz w:val="28"/>
          <w:szCs w:val="28"/>
        </w:rPr>
        <w:t>4) при стаже гражданской службы 15 лет и более - 10 календарных дней.</w:t>
      </w:r>
    </w:p>
    <w:p w:rsidR="00BB13BD" w:rsidRPr="00777610" w:rsidRDefault="00BB13BD" w:rsidP="00E97D10">
      <w:pPr>
        <w:pStyle w:val="a7"/>
        <w:spacing w:before="0" w:beforeAutospacing="0" w:after="0" w:afterAutospacing="0"/>
        <w:ind w:firstLine="851"/>
        <w:jc w:val="both"/>
        <w:rPr>
          <w:sz w:val="28"/>
          <w:szCs w:val="28"/>
        </w:rPr>
      </w:pPr>
      <w:r w:rsidRPr="00777610">
        <w:rPr>
          <w:sz w:val="28"/>
          <w:szCs w:val="28"/>
          <w:shd w:val="clear" w:color="auto" w:fill="FFFFFF"/>
        </w:rPr>
        <w:t>3.</w:t>
      </w:r>
      <w:r w:rsidRPr="00777610">
        <w:rPr>
          <w:sz w:val="28"/>
          <w:szCs w:val="28"/>
          <w:shd w:val="clear" w:color="auto" w:fill="FFFFFF"/>
          <w:lang w:val="en-US"/>
        </w:rPr>
        <w:t> </w:t>
      </w:r>
      <w:r w:rsidRPr="00777610">
        <w:rPr>
          <w:sz w:val="28"/>
          <w:szCs w:val="28"/>
          <w:shd w:val="clear" w:color="auto" w:fill="FFFFFF"/>
        </w:rPr>
        <w:t>Е</w:t>
      </w:r>
      <w:r w:rsidRPr="00777610">
        <w:rPr>
          <w:sz w:val="28"/>
          <w:szCs w:val="28"/>
        </w:rPr>
        <w:t xml:space="preserve">жегодный дополнительный оплачиваемый отпуск за ненормированный служебный день продолжительностью 3 </w:t>
      </w:r>
      <w:proofErr w:type="gramStart"/>
      <w:r w:rsidRPr="00777610">
        <w:rPr>
          <w:sz w:val="28"/>
          <w:szCs w:val="28"/>
        </w:rPr>
        <w:t>календарных</w:t>
      </w:r>
      <w:proofErr w:type="gramEnd"/>
      <w:r w:rsidRPr="00777610">
        <w:rPr>
          <w:sz w:val="28"/>
          <w:szCs w:val="28"/>
        </w:rPr>
        <w:t xml:space="preserve"> дня.</w:t>
      </w:r>
    </w:p>
    <w:p w:rsidR="00BB13BD" w:rsidRPr="00777610" w:rsidRDefault="00BB13BD" w:rsidP="00E97D10">
      <w:pPr>
        <w:ind w:firstLine="851"/>
        <w:jc w:val="both"/>
        <w:rPr>
          <w:sz w:val="28"/>
          <w:szCs w:val="28"/>
          <w:highlight w:val="yellow"/>
        </w:rPr>
      </w:pPr>
    </w:p>
    <w:p w:rsidR="00BB13BD" w:rsidRPr="00777610" w:rsidRDefault="00BB13BD" w:rsidP="00E97D10">
      <w:pPr>
        <w:ind w:firstLine="851"/>
        <w:jc w:val="both"/>
        <w:rPr>
          <w:sz w:val="28"/>
          <w:szCs w:val="28"/>
        </w:rPr>
      </w:pPr>
      <w:proofErr w:type="gramStart"/>
      <w:r w:rsidRPr="00777610">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9227E9" w:rsidRPr="00777610" w:rsidRDefault="009227E9" w:rsidP="00E97D10">
      <w:pPr>
        <w:autoSpaceDE w:val="0"/>
        <w:autoSpaceDN w:val="0"/>
        <w:adjustRightInd w:val="0"/>
        <w:ind w:firstLine="851"/>
        <w:jc w:val="both"/>
        <w:rPr>
          <w:bCs/>
          <w:sz w:val="28"/>
          <w:szCs w:val="28"/>
        </w:rPr>
      </w:pPr>
      <w:r w:rsidRPr="00777610">
        <w:rPr>
          <w:bCs/>
          <w:sz w:val="28"/>
          <w:szCs w:val="28"/>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9227E9" w:rsidRPr="00777610" w:rsidRDefault="009227E9" w:rsidP="00E97D10">
      <w:pPr>
        <w:ind w:firstLine="851"/>
        <w:jc w:val="both"/>
        <w:rPr>
          <w:b/>
          <w:bCs/>
          <w:sz w:val="28"/>
          <w:szCs w:val="28"/>
          <w:u w:val="single"/>
        </w:rPr>
      </w:pPr>
    </w:p>
    <w:p w:rsidR="00BB13BD" w:rsidRPr="00777610" w:rsidRDefault="009227E9" w:rsidP="00E97D10">
      <w:pPr>
        <w:autoSpaceDE w:val="0"/>
        <w:autoSpaceDN w:val="0"/>
        <w:adjustRightInd w:val="0"/>
        <w:ind w:firstLine="851"/>
        <w:jc w:val="both"/>
        <w:rPr>
          <w:b/>
          <w:bCs/>
          <w:sz w:val="28"/>
          <w:szCs w:val="28"/>
          <w:u w:val="single"/>
        </w:rPr>
      </w:pPr>
      <w:r w:rsidRPr="00777610">
        <w:rPr>
          <w:b/>
          <w:bCs/>
          <w:sz w:val="28"/>
          <w:szCs w:val="28"/>
          <w:u w:val="single"/>
        </w:rPr>
        <w:t xml:space="preserve">Гражданин Российской Федерации, изъявивший желание участвовать в конкурсе, представляет </w:t>
      </w:r>
      <w:r w:rsidR="00BB13BD" w:rsidRPr="00777610">
        <w:rPr>
          <w:b/>
          <w:bCs/>
          <w:sz w:val="28"/>
          <w:szCs w:val="28"/>
          <w:u w:val="single"/>
        </w:rPr>
        <w:t xml:space="preserve"> следующие документы:</w:t>
      </w:r>
    </w:p>
    <w:p w:rsidR="00BB13BD" w:rsidRPr="00777610" w:rsidRDefault="00BB13BD" w:rsidP="00E97D10">
      <w:pPr>
        <w:ind w:firstLine="851"/>
        <w:jc w:val="both"/>
        <w:rPr>
          <w:sz w:val="28"/>
          <w:szCs w:val="28"/>
        </w:rPr>
      </w:pPr>
      <w:r w:rsidRPr="00777610">
        <w:rPr>
          <w:sz w:val="28"/>
          <w:szCs w:val="28"/>
        </w:rPr>
        <w:t>личное заявление;</w:t>
      </w:r>
    </w:p>
    <w:p w:rsidR="00BB13BD" w:rsidRPr="00777610" w:rsidRDefault="00273377" w:rsidP="00E97D10">
      <w:pPr>
        <w:autoSpaceDE w:val="0"/>
        <w:autoSpaceDN w:val="0"/>
        <w:adjustRightInd w:val="0"/>
        <w:ind w:firstLine="851"/>
        <w:jc w:val="both"/>
        <w:rPr>
          <w:sz w:val="28"/>
          <w:szCs w:val="28"/>
        </w:rPr>
      </w:pPr>
      <w:r w:rsidRPr="00777610">
        <w:rPr>
          <w:sz w:val="28"/>
          <w:szCs w:val="28"/>
        </w:rPr>
        <w:t xml:space="preserve">заполненную и подписанную анкету по форме, утвержденной </w:t>
      </w:r>
      <w:r w:rsidR="009227E9" w:rsidRPr="00777610">
        <w:rPr>
          <w:sz w:val="28"/>
          <w:szCs w:val="28"/>
        </w:rPr>
        <w:t xml:space="preserve">распоряжением </w:t>
      </w:r>
      <w:r w:rsidRPr="00777610">
        <w:rPr>
          <w:sz w:val="28"/>
          <w:szCs w:val="28"/>
        </w:rPr>
        <w:t>Правительств</w:t>
      </w:r>
      <w:r w:rsidR="009227E9" w:rsidRPr="00777610">
        <w:rPr>
          <w:sz w:val="28"/>
          <w:szCs w:val="28"/>
        </w:rPr>
        <w:t>а</w:t>
      </w:r>
      <w:r w:rsidRPr="00777610">
        <w:rPr>
          <w:sz w:val="28"/>
          <w:szCs w:val="28"/>
        </w:rPr>
        <w:t xml:space="preserve"> Российской Федерации</w:t>
      </w:r>
      <w:r w:rsidR="009227E9" w:rsidRPr="00777610">
        <w:rPr>
          <w:sz w:val="28"/>
          <w:szCs w:val="28"/>
        </w:rPr>
        <w:t xml:space="preserve"> от 26 мая 2005 г. № 667-р</w:t>
      </w:r>
      <w:r w:rsidRPr="00777610">
        <w:rPr>
          <w:sz w:val="28"/>
          <w:szCs w:val="28"/>
        </w:rPr>
        <w:t>, с фотографией</w:t>
      </w:r>
      <w:r w:rsidR="00BB13BD" w:rsidRPr="00777610">
        <w:rPr>
          <w:sz w:val="28"/>
          <w:szCs w:val="28"/>
        </w:rPr>
        <w:t>;</w:t>
      </w:r>
    </w:p>
    <w:p w:rsidR="00BB13BD" w:rsidRPr="00777610" w:rsidRDefault="00BB13BD" w:rsidP="00E97D10">
      <w:pPr>
        <w:ind w:firstLine="851"/>
        <w:jc w:val="both"/>
        <w:rPr>
          <w:sz w:val="28"/>
          <w:szCs w:val="28"/>
        </w:rPr>
      </w:pPr>
      <w:r w:rsidRPr="00777610">
        <w:rPr>
          <w:sz w:val="28"/>
          <w:szCs w:val="28"/>
        </w:rPr>
        <w:t>копию паспорта или заменяющего его документа (подлинник соответствующего документа предъявляется лично по прибытии на конкурс);</w:t>
      </w:r>
    </w:p>
    <w:p w:rsidR="00BB13BD" w:rsidRPr="00777610" w:rsidRDefault="00BB13BD" w:rsidP="00E97D10">
      <w:pPr>
        <w:ind w:firstLine="851"/>
        <w:jc w:val="both"/>
        <w:rPr>
          <w:sz w:val="28"/>
          <w:szCs w:val="28"/>
        </w:rPr>
      </w:pPr>
      <w:r w:rsidRPr="00777610">
        <w:rPr>
          <w:sz w:val="28"/>
          <w:szCs w:val="28"/>
        </w:rPr>
        <w:t>документы, подтверждающие необходимое профессиональное образование, стаж работы и квалификацию:</w:t>
      </w:r>
    </w:p>
    <w:p w:rsidR="00BB13BD" w:rsidRPr="00777610" w:rsidRDefault="00BB13BD" w:rsidP="00E97D10">
      <w:pPr>
        <w:autoSpaceDE w:val="0"/>
        <w:autoSpaceDN w:val="0"/>
        <w:adjustRightInd w:val="0"/>
        <w:ind w:firstLine="851"/>
        <w:jc w:val="both"/>
        <w:rPr>
          <w:sz w:val="28"/>
          <w:szCs w:val="28"/>
        </w:rPr>
      </w:pPr>
      <w:r w:rsidRPr="00777610">
        <w:rPr>
          <w:sz w:val="28"/>
          <w:szCs w:val="28"/>
        </w:rPr>
        <w:t xml:space="preserve">копию трудовой книжки (за исключением случаев, когда служебная (трудовая) деятельность осуществляется впервые), </w:t>
      </w:r>
      <w:r w:rsidRPr="00777610">
        <w:rPr>
          <w:sz w:val="28"/>
          <w:szCs w:val="28"/>
          <w:u w:val="single"/>
        </w:rPr>
        <w:t>заверенную нотариально или кадровой службой по месту работы (службы)</w:t>
      </w:r>
      <w:r w:rsidRPr="00777610">
        <w:rPr>
          <w:sz w:val="28"/>
          <w:szCs w:val="28"/>
        </w:rPr>
        <w:t>, или иные документы, подтверждающие трудовую (служебную) деятельность гражданина;</w:t>
      </w:r>
    </w:p>
    <w:p w:rsidR="00BB13BD" w:rsidRPr="00777610" w:rsidRDefault="00BB13BD" w:rsidP="00E97D10">
      <w:pPr>
        <w:autoSpaceDE w:val="0"/>
        <w:autoSpaceDN w:val="0"/>
        <w:adjustRightInd w:val="0"/>
        <w:ind w:firstLine="851"/>
        <w:jc w:val="both"/>
        <w:rPr>
          <w:sz w:val="28"/>
          <w:szCs w:val="28"/>
        </w:rPr>
      </w:pPr>
      <w:r w:rsidRPr="00777610">
        <w:rPr>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77610">
        <w:rPr>
          <w:sz w:val="28"/>
          <w:szCs w:val="28"/>
          <w:u w:val="single"/>
        </w:rPr>
        <w:t>заверенные нотариально или кадровой службой по месту работы (службы)</w:t>
      </w:r>
      <w:r w:rsidRPr="00777610">
        <w:rPr>
          <w:sz w:val="28"/>
          <w:szCs w:val="28"/>
        </w:rPr>
        <w:t>;</w:t>
      </w:r>
    </w:p>
    <w:p w:rsidR="00BB13BD" w:rsidRPr="00777610" w:rsidRDefault="00BB13BD" w:rsidP="00E97D10">
      <w:pPr>
        <w:pStyle w:val="ConsPlusNonformat"/>
        <w:ind w:firstLine="851"/>
        <w:jc w:val="both"/>
        <w:rPr>
          <w:rFonts w:ascii="Times New Roman" w:hAnsi="Times New Roman" w:cs="Times New Roman"/>
          <w:sz w:val="28"/>
          <w:szCs w:val="28"/>
        </w:rPr>
      </w:pPr>
      <w:r w:rsidRPr="00777610">
        <w:rPr>
          <w:rFonts w:ascii="Times New Roman" w:hAnsi="Times New Roman" w:cs="Times New Roman"/>
          <w:sz w:val="28"/>
          <w:szCs w:val="28"/>
        </w:rPr>
        <w:lastRenderedPageBreak/>
        <w:t>документ об отсутствии заболевания, препятствующего поступлению на гражданскую службу или ее прохождению (учетная форма № 001-ГС/у);</w:t>
      </w:r>
    </w:p>
    <w:p w:rsidR="00BB13BD" w:rsidRPr="00777610" w:rsidRDefault="00BB13BD" w:rsidP="00E97D10">
      <w:pPr>
        <w:ind w:firstLine="851"/>
        <w:jc w:val="both"/>
        <w:rPr>
          <w:sz w:val="28"/>
          <w:szCs w:val="28"/>
        </w:rPr>
      </w:pPr>
      <w:r w:rsidRPr="00777610">
        <w:rPr>
          <w:sz w:val="28"/>
          <w:szCs w:val="28"/>
        </w:rPr>
        <w:t>сведения о доходах, об имуществе и обязательствах имущественного характера по форме, утвержденной Указом Президента Российской Федерации от 23.06.2014  №460;</w:t>
      </w:r>
    </w:p>
    <w:p w:rsidR="00BB13BD" w:rsidRPr="00777610" w:rsidRDefault="00BB13BD" w:rsidP="00E97D10">
      <w:pPr>
        <w:ind w:firstLine="851"/>
        <w:jc w:val="both"/>
        <w:rPr>
          <w:sz w:val="28"/>
          <w:szCs w:val="28"/>
        </w:rPr>
      </w:pPr>
      <w:proofErr w:type="gramStart"/>
      <w:r w:rsidRPr="00777610">
        <w:rPr>
          <w:sz w:val="28"/>
          <w:szCs w:val="28"/>
        </w:rPr>
        <w:t>сведения об адресах сайтов и (или) страниц сайтов в сети Интернет,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w:t>
      </w:r>
      <w:r w:rsidR="001B0321" w:rsidRPr="00777610">
        <w:rPr>
          <w:sz w:val="28"/>
          <w:szCs w:val="28"/>
        </w:rPr>
        <w:t xml:space="preserve"> по форме, утвержденной распоряжением Правительства Российской </w:t>
      </w:r>
      <w:proofErr w:type="spellStart"/>
      <w:r w:rsidR="001B0321" w:rsidRPr="00777610">
        <w:rPr>
          <w:sz w:val="28"/>
          <w:szCs w:val="28"/>
        </w:rPr>
        <w:t>Федерацииот</w:t>
      </w:r>
      <w:proofErr w:type="spellEnd"/>
      <w:r w:rsidR="001B0321" w:rsidRPr="00777610">
        <w:rPr>
          <w:sz w:val="28"/>
          <w:szCs w:val="28"/>
        </w:rPr>
        <w:t xml:space="preserve"> 28 декабря 2016 г. № 2867-р</w:t>
      </w:r>
      <w:r w:rsidRPr="00777610">
        <w:rPr>
          <w:sz w:val="28"/>
          <w:szCs w:val="28"/>
        </w:rPr>
        <w:t>;</w:t>
      </w:r>
      <w:proofErr w:type="gramEnd"/>
    </w:p>
    <w:p w:rsidR="00BB13BD" w:rsidRPr="00777610" w:rsidRDefault="00BB13BD" w:rsidP="00E97D10">
      <w:pPr>
        <w:ind w:firstLine="851"/>
        <w:jc w:val="both"/>
        <w:rPr>
          <w:sz w:val="28"/>
          <w:szCs w:val="28"/>
        </w:rPr>
      </w:pPr>
      <w:r w:rsidRPr="00777610">
        <w:rPr>
          <w:sz w:val="28"/>
          <w:szCs w:val="28"/>
        </w:rP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B13BD" w:rsidRPr="00777610" w:rsidRDefault="00BB13BD" w:rsidP="00E97D10">
      <w:pPr>
        <w:ind w:firstLine="851"/>
        <w:jc w:val="both"/>
        <w:rPr>
          <w:sz w:val="28"/>
          <w:szCs w:val="28"/>
        </w:rPr>
      </w:pPr>
      <w:r w:rsidRPr="00777610">
        <w:rPr>
          <w:sz w:val="28"/>
          <w:szCs w:val="28"/>
        </w:rPr>
        <w:t xml:space="preserve">копия свидетельства </w:t>
      </w:r>
      <w:proofErr w:type="gramStart"/>
      <w:r w:rsidRPr="00777610">
        <w:rPr>
          <w:sz w:val="28"/>
          <w:szCs w:val="28"/>
        </w:rPr>
        <w:t>о постановке физического лица на учет в налоговом органе по месту жительства на территории</w:t>
      </w:r>
      <w:proofErr w:type="gramEnd"/>
      <w:r w:rsidRPr="00777610">
        <w:rPr>
          <w:sz w:val="28"/>
          <w:szCs w:val="28"/>
        </w:rPr>
        <w:t xml:space="preserve"> Российской Федерации;</w:t>
      </w:r>
    </w:p>
    <w:p w:rsidR="00BB13BD" w:rsidRPr="00777610" w:rsidRDefault="00BB13BD" w:rsidP="00E97D10">
      <w:pPr>
        <w:ind w:firstLine="851"/>
        <w:jc w:val="both"/>
        <w:rPr>
          <w:sz w:val="28"/>
          <w:szCs w:val="28"/>
        </w:rPr>
      </w:pPr>
      <w:r w:rsidRPr="00777610">
        <w:rPr>
          <w:sz w:val="28"/>
          <w:szCs w:val="28"/>
        </w:rPr>
        <w:t>копия документов воинского учета (для военнообязанных и лиц, подлежащих призыву на военную службу);</w:t>
      </w:r>
    </w:p>
    <w:p w:rsidR="00BB13BD" w:rsidRPr="00777610" w:rsidRDefault="00BB13BD" w:rsidP="00E97D10">
      <w:pPr>
        <w:ind w:firstLine="851"/>
        <w:jc w:val="both"/>
        <w:rPr>
          <w:sz w:val="28"/>
          <w:szCs w:val="28"/>
        </w:rPr>
      </w:pPr>
      <w:r w:rsidRPr="00777610">
        <w:rPr>
          <w:sz w:val="28"/>
          <w:szCs w:val="28"/>
        </w:rPr>
        <w:t>копии свидетельств о государственной регистрации актов гражданского состояния;</w:t>
      </w:r>
    </w:p>
    <w:p w:rsidR="00BB13BD" w:rsidRPr="00777610" w:rsidRDefault="00BB13BD" w:rsidP="00E97D10">
      <w:pPr>
        <w:ind w:firstLine="851"/>
        <w:jc w:val="both"/>
        <w:rPr>
          <w:sz w:val="28"/>
          <w:szCs w:val="28"/>
        </w:rPr>
      </w:pPr>
      <w:r w:rsidRPr="00777610">
        <w:rPr>
          <w:sz w:val="28"/>
          <w:szCs w:val="28"/>
        </w:rPr>
        <w:t>характеристика с последнего места работы (учебы);</w:t>
      </w:r>
    </w:p>
    <w:p w:rsidR="009227E9" w:rsidRPr="00777610" w:rsidRDefault="00BB13BD" w:rsidP="00E97D10">
      <w:pPr>
        <w:ind w:firstLine="851"/>
        <w:jc w:val="both"/>
        <w:rPr>
          <w:sz w:val="28"/>
          <w:szCs w:val="28"/>
        </w:rPr>
      </w:pPr>
      <w:r w:rsidRPr="00777610">
        <w:rPr>
          <w:sz w:val="28"/>
          <w:szCs w:val="28"/>
        </w:rPr>
        <w:t>при наличии – документ, подтверждающий допу</w:t>
      </w:r>
      <w:proofErr w:type="gramStart"/>
      <w:r w:rsidRPr="00777610">
        <w:rPr>
          <w:sz w:val="28"/>
          <w:szCs w:val="28"/>
        </w:rPr>
        <w:t>ск к св</w:t>
      </w:r>
      <w:proofErr w:type="gramEnd"/>
      <w:r w:rsidRPr="00777610">
        <w:rPr>
          <w:sz w:val="28"/>
          <w:szCs w:val="28"/>
        </w:rPr>
        <w:t>едениям, составляющим государственную и иную охраняемую законом тайну</w:t>
      </w:r>
      <w:r w:rsidR="009227E9" w:rsidRPr="00777610">
        <w:rPr>
          <w:sz w:val="28"/>
          <w:szCs w:val="28"/>
        </w:rPr>
        <w:t>;</w:t>
      </w:r>
    </w:p>
    <w:p w:rsidR="00BB13BD" w:rsidRPr="00777610" w:rsidRDefault="009227E9" w:rsidP="00E97D10">
      <w:pPr>
        <w:ind w:firstLine="851"/>
        <w:jc w:val="both"/>
        <w:rPr>
          <w:sz w:val="28"/>
          <w:szCs w:val="28"/>
        </w:rPr>
      </w:pPr>
      <w:r w:rsidRPr="00777610">
        <w:rPr>
          <w:sz w:val="28"/>
          <w:szCs w:val="28"/>
        </w:rPr>
        <w:t>письменное согласие на обработку персональных данных в Межрайонной ИФНС России № 1 по Кировской области</w:t>
      </w:r>
      <w:r w:rsidR="00BB13BD" w:rsidRPr="00777610">
        <w:rPr>
          <w:sz w:val="28"/>
          <w:szCs w:val="28"/>
        </w:rPr>
        <w:t>.</w:t>
      </w:r>
    </w:p>
    <w:p w:rsidR="00BB13BD" w:rsidRPr="00777610" w:rsidRDefault="00BB13BD" w:rsidP="00E97D10">
      <w:pPr>
        <w:pStyle w:val="ConsPlusNormal"/>
        <w:widowControl/>
        <w:ind w:firstLine="851"/>
        <w:jc w:val="both"/>
        <w:rPr>
          <w:rFonts w:ascii="Times New Roman" w:hAnsi="Times New Roman" w:cs="Times New Roman"/>
          <w:sz w:val="28"/>
          <w:szCs w:val="28"/>
          <w:highlight w:val="yellow"/>
        </w:rPr>
      </w:pPr>
    </w:p>
    <w:p w:rsidR="00BB13BD" w:rsidRPr="00777610" w:rsidRDefault="00BB13BD" w:rsidP="00E97D10">
      <w:pPr>
        <w:pStyle w:val="ConsPlusNormal"/>
        <w:widowControl/>
        <w:ind w:firstLine="851"/>
        <w:jc w:val="both"/>
        <w:rPr>
          <w:rFonts w:ascii="Times New Roman" w:hAnsi="Times New Roman" w:cs="Times New Roman"/>
          <w:sz w:val="28"/>
          <w:szCs w:val="28"/>
        </w:rPr>
      </w:pPr>
      <w:r w:rsidRPr="00777610">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273377" w:rsidRPr="00777610" w:rsidRDefault="00273377" w:rsidP="00E97D10">
      <w:pPr>
        <w:autoSpaceDE w:val="0"/>
        <w:autoSpaceDN w:val="0"/>
        <w:adjustRightInd w:val="0"/>
        <w:ind w:firstLine="851"/>
        <w:jc w:val="both"/>
        <w:rPr>
          <w:sz w:val="28"/>
          <w:szCs w:val="28"/>
        </w:rPr>
      </w:pPr>
      <w:bookmarkStart w:id="3" w:name="sub_1010"/>
      <w:proofErr w:type="gramStart"/>
      <w:r w:rsidRPr="00777610">
        <w:rPr>
          <w:sz w:val="28"/>
          <w:szCs w:val="28"/>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w:t>
      </w:r>
      <w:r w:rsidR="00BA771D" w:rsidRPr="00777610">
        <w:rPr>
          <w:sz w:val="28"/>
          <w:szCs w:val="28"/>
        </w:rPr>
        <w:t>распоряжением Правительства Российской Федерации от 26 мая 2005 г. № 667-р</w:t>
      </w:r>
      <w:r w:rsidRPr="00777610">
        <w:rPr>
          <w:sz w:val="28"/>
          <w:szCs w:val="28"/>
        </w:rPr>
        <w:t>, с фотографией.</w:t>
      </w:r>
      <w:proofErr w:type="gramEnd"/>
    </w:p>
    <w:p w:rsidR="00BB13BD" w:rsidRPr="00777610" w:rsidRDefault="00BB13BD" w:rsidP="00E97D10">
      <w:pPr>
        <w:ind w:firstLine="851"/>
        <w:jc w:val="both"/>
        <w:rPr>
          <w:sz w:val="28"/>
          <w:szCs w:val="28"/>
        </w:rPr>
      </w:pPr>
      <w:r w:rsidRPr="00777610">
        <w:rPr>
          <w:sz w:val="28"/>
          <w:szCs w:val="28"/>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3"/>
    <w:p w:rsidR="00BB13BD" w:rsidRPr="00777610" w:rsidRDefault="00BB13BD" w:rsidP="00E97D10">
      <w:pPr>
        <w:ind w:firstLine="851"/>
        <w:jc w:val="both"/>
        <w:rPr>
          <w:sz w:val="28"/>
          <w:szCs w:val="28"/>
        </w:rPr>
      </w:pPr>
      <w:r w:rsidRPr="00777610">
        <w:rPr>
          <w:sz w:val="28"/>
          <w:szCs w:val="28"/>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w:t>
      </w:r>
      <w:r w:rsidR="00BA771D" w:rsidRPr="00777610">
        <w:rPr>
          <w:sz w:val="28"/>
          <w:szCs w:val="28"/>
        </w:rPr>
        <w:t xml:space="preserve">(гражданскому служащему) </w:t>
      </w:r>
      <w:r w:rsidRPr="00777610">
        <w:rPr>
          <w:sz w:val="28"/>
          <w:szCs w:val="28"/>
        </w:rPr>
        <w:t>в их приеме.</w:t>
      </w:r>
    </w:p>
    <w:p w:rsidR="0080696C" w:rsidRPr="00777610" w:rsidRDefault="0080696C" w:rsidP="0080696C">
      <w:pPr>
        <w:autoSpaceDE w:val="0"/>
        <w:autoSpaceDN w:val="0"/>
        <w:adjustRightInd w:val="0"/>
        <w:ind w:firstLine="851"/>
        <w:jc w:val="both"/>
        <w:rPr>
          <w:sz w:val="28"/>
          <w:szCs w:val="28"/>
        </w:rPr>
      </w:pPr>
    </w:p>
    <w:p w:rsidR="0080696C" w:rsidRPr="00777610" w:rsidRDefault="0080696C" w:rsidP="0080696C">
      <w:pPr>
        <w:autoSpaceDE w:val="0"/>
        <w:autoSpaceDN w:val="0"/>
        <w:adjustRightInd w:val="0"/>
        <w:ind w:firstLine="851"/>
        <w:jc w:val="both"/>
        <w:rPr>
          <w:sz w:val="28"/>
          <w:szCs w:val="28"/>
        </w:rPr>
      </w:pPr>
      <w:r w:rsidRPr="00777610">
        <w:rPr>
          <w:sz w:val="28"/>
          <w:szCs w:val="28"/>
        </w:rPr>
        <w:lastRenderedPageBreak/>
        <w:t>Кандидатам предоставляется возможность пройти предварительный квалификационный тест вне рамок конкурса для самостоятельной оценки своего профессионального уровня (далее - предварительный тест).</w:t>
      </w:r>
    </w:p>
    <w:p w:rsidR="0080696C" w:rsidRPr="00777610" w:rsidRDefault="0080696C" w:rsidP="0080696C">
      <w:pPr>
        <w:autoSpaceDE w:val="0"/>
        <w:autoSpaceDN w:val="0"/>
        <w:adjustRightInd w:val="0"/>
        <w:ind w:firstLine="851"/>
        <w:jc w:val="both"/>
        <w:rPr>
          <w:sz w:val="28"/>
          <w:szCs w:val="28"/>
        </w:rPr>
      </w:pPr>
      <w:r w:rsidRPr="00777610">
        <w:rPr>
          <w:sz w:val="28"/>
          <w:szCs w:val="28"/>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1A0E93" w:rsidRPr="00777610">
        <w:rPr>
          <w:sz w:val="28"/>
          <w:szCs w:val="28"/>
        </w:rPr>
        <w:t xml:space="preserve"> по адресу </w:t>
      </w:r>
      <w:hyperlink r:id="rId9" w:history="1">
        <w:r w:rsidR="001A0E93" w:rsidRPr="00777610">
          <w:rPr>
            <w:rStyle w:val="a6"/>
            <w:sz w:val="28"/>
            <w:szCs w:val="28"/>
            <w:lang w:val="en-US"/>
          </w:rPr>
          <w:t>www</w:t>
        </w:r>
        <w:r w:rsidR="001A0E93" w:rsidRPr="00777610">
          <w:rPr>
            <w:rStyle w:val="a6"/>
            <w:sz w:val="28"/>
            <w:szCs w:val="28"/>
          </w:rPr>
          <w:t>.</w:t>
        </w:r>
        <w:proofErr w:type="spellStart"/>
        <w:r w:rsidR="001A0E93" w:rsidRPr="00777610">
          <w:rPr>
            <w:rStyle w:val="a6"/>
            <w:sz w:val="28"/>
            <w:szCs w:val="28"/>
            <w:lang w:val="en-US"/>
          </w:rPr>
          <w:t>gossluzhba</w:t>
        </w:r>
        <w:proofErr w:type="spellEnd"/>
        <w:r w:rsidR="001A0E93" w:rsidRPr="00777610">
          <w:rPr>
            <w:rStyle w:val="a6"/>
            <w:sz w:val="28"/>
            <w:szCs w:val="28"/>
          </w:rPr>
          <w:t>.</w:t>
        </w:r>
        <w:proofErr w:type="spellStart"/>
        <w:r w:rsidR="001A0E93" w:rsidRPr="00777610">
          <w:rPr>
            <w:rStyle w:val="a6"/>
            <w:sz w:val="28"/>
            <w:szCs w:val="28"/>
            <w:lang w:val="en-US"/>
          </w:rPr>
          <w:t>gov</w:t>
        </w:r>
        <w:proofErr w:type="spellEnd"/>
        <w:r w:rsidR="001A0E93" w:rsidRPr="00777610">
          <w:rPr>
            <w:rStyle w:val="a6"/>
            <w:sz w:val="28"/>
            <w:szCs w:val="28"/>
          </w:rPr>
          <w:t>.</w:t>
        </w:r>
        <w:proofErr w:type="spellStart"/>
        <w:r w:rsidR="001A0E93" w:rsidRPr="00777610">
          <w:rPr>
            <w:rStyle w:val="a6"/>
            <w:sz w:val="28"/>
            <w:szCs w:val="28"/>
            <w:lang w:val="en-US"/>
          </w:rPr>
          <w:t>ru</w:t>
        </w:r>
        <w:proofErr w:type="spellEnd"/>
      </w:hyperlink>
      <w:r w:rsidR="001A0E93" w:rsidRPr="00777610">
        <w:rPr>
          <w:sz w:val="28"/>
          <w:szCs w:val="28"/>
        </w:rPr>
        <w:t xml:space="preserve"> в рубрике «Образование» / «Тесты для самопроверки»</w:t>
      </w:r>
      <w:r w:rsidRPr="00777610">
        <w:rPr>
          <w:sz w:val="28"/>
          <w:szCs w:val="28"/>
        </w:rPr>
        <w:t>. Доступ претендентам для его прохождения предоставляется безвозмездно.</w:t>
      </w:r>
    </w:p>
    <w:p w:rsidR="0080696C" w:rsidRPr="00777610" w:rsidRDefault="0080696C" w:rsidP="0080696C">
      <w:pPr>
        <w:autoSpaceDE w:val="0"/>
        <w:autoSpaceDN w:val="0"/>
        <w:adjustRightInd w:val="0"/>
        <w:ind w:firstLine="851"/>
        <w:jc w:val="both"/>
        <w:rPr>
          <w:sz w:val="28"/>
          <w:szCs w:val="28"/>
        </w:rPr>
      </w:pPr>
      <w:r w:rsidRPr="00777610">
        <w:rPr>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0696C" w:rsidRPr="00777610" w:rsidRDefault="0080696C" w:rsidP="00E97D10">
      <w:pPr>
        <w:ind w:firstLine="851"/>
        <w:jc w:val="both"/>
        <w:rPr>
          <w:sz w:val="28"/>
          <w:szCs w:val="28"/>
        </w:rPr>
      </w:pPr>
    </w:p>
    <w:p w:rsidR="00BB13BD" w:rsidRPr="00777610" w:rsidRDefault="00BB13BD" w:rsidP="00E97D10">
      <w:pPr>
        <w:ind w:firstLine="851"/>
        <w:jc w:val="both"/>
        <w:rPr>
          <w:sz w:val="28"/>
          <w:szCs w:val="28"/>
        </w:rPr>
      </w:pPr>
      <w:r w:rsidRPr="00777610">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B13BD" w:rsidRPr="00777610" w:rsidRDefault="00BB13BD" w:rsidP="00E97D10">
      <w:pPr>
        <w:ind w:firstLine="851"/>
        <w:jc w:val="both"/>
        <w:rPr>
          <w:sz w:val="28"/>
          <w:szCs w:val="28"/>
        </w:rPr>
      </w:pPr>
      <w:bookmarkStart w:id="4" w:name="sub_1019"/>
      <w:r w:rsidRPr="00777610">
        <w:rPr>
          <w:sz w:val="28"/>
          <w:szCs w:val="28"/>
        </w:rPr>
        <w:t xml:space="preserve">Конкурс заключается в оценке профессионального уровня кандидатов </w:t>
      </w:r>
      <w:r w:rsidR="00973BC2" w:rsidRPr="00777610">
        <w:rPr>
          <w:sz w:val="28"/>
          <w:szCs w:val="28"/>
        </w:rPr>
        <w:t>для</w:t>
      </w:r>
      <w:r w:rsidRPr="00777610">
        <w:rPr>
          <w:sz w:val="28"/>
          <w:szCs w:val="28"/>
        </w:rPr>
        <w:t xml:space="preserve"> замещени</w:t>
      </w:r>
      <w:r w:rsidR="00973BC2" w:rsidRPr="00777610">
        <w:rPr>
          <w:sz w:val="28"/>
          <w:szCs w:val="28"/>
        </w:rPr>
        <w:t>я</w:t>
      </w:r>
      <w:r w:rsidRPr="00777610">
        <w:rPr>
          <w:sz w:val="28"/>
          <w:szCs w:val="28"/>
        </w:rPr>
        <w:t xml:space="preserve"> вакантной должности гражданской службы, их соответствия квалификационным требованиям к этой должности</w:t>
      </w:r>
      <w:r w:rsidR="00973BC2" w:rsidRPr="00777610">
        <w:rPr>
          <w:sz w:val="28"/>
          <w:szCs w:val="28"/>
        </w:rPr>
        <w:t xml:space="preserve"> и определении победителя</w:t>
      </w:r>
      <w:r w:rsidRPr="00777610">
        <w:rPr>
          <w:sz w:val="28"/>
          <w:szCs w:val="28"/>
        </w:rPr>
        <w:t>.</w:t>
      </w:r>
    </w:p>
    <w:bookmarkEnd w:id="4"/>
    <w:p w:rsidR="00E1269F" w:rsidRPr="00777610" w:rsidRDefault="00E1269F" w:rsidP="00E97D10">
      <w:pPr>
        <w:autoSpaceDE w:val="0"/>
        <w:autoSpaceDN w:val="0"/>
        <w:adjustRightInd w:val="0"/>
        <w:ind w:firstLine="851"/>
        <w:jc w:val="both"/>
        <w:rPr>
          <w:sz w:val="28"/>
          <w:szCs w:val="28"/>
        </w:rPr>
      </w:pPr>
      <w:r w:rsidRPr="00777610">
        <w:rPr>
          <w:sz w:val="28"/>
          <w:szCs w:val="28"/>
        </w:rPr>
        <w:t>Не позднее, чем за 15 календарных дней до начала второго этапа конкурса кандидатам направляются соответствующие сообщения о дате, месте и времени его проведения.</w:t>
      </w:r>
    </w:p>
    <w:p w:rsidR="00BB13BD" w:rsidRPr="00777610" w:rsidRDefault="00BB13BD" w:rsidP="00E97D10">
      <w:pPr>
        <w:ind w:firstLine="851"/>
        <w:jc w:val="both"/>
        <w:rPr>
          <w:sz w:val="28"/>
          <w:szCs w:val="28"/>
        </w:rPr>
      </w:pPr>
      <w:r w:rsidRPr="00777610">
        <w:rPr>
          <w:sz w:val="28"/>
          <w:szCs w:val="28"/>
        </w:rPr>
        <w:t>При проведении конкурса конкурсная комиссия оценивает кандидатов на основани</w:t>
      </w:r>
      <w:r w:rsidR="00973BC2" w:rsidRPr="00777610">
        <w:rPr>
          <w:sz w:val="28"/>
          <w:szCs w:val="28"/>
        </w:rPr>
        <w:t>и представленных ими документов</w:t>
      </w:r>
      <w:r w:rsidRPr="00777610">
        <w:rPr>
          <w:sz w:val="28"/>
          <w:szCs w:val="28"/>
        </w:rPr>
        <w:t>,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w:t>
      </w:r>
    </w:p>
    <w:p w:rsidR="00CE446B" w:rsidRPr="00777610" w:rsidRDefault="00CE446B" w:rsidP="00E97D10">
      <w:pPr>
        <w:autoSpaceDE w:val="0"/>
        <w:autoSpaceDN w:val="0"/>
        <w:adjustRightInd w:val="0"/>
        <w:ind w:firstLine="851"/>
        <w:jc w:val="both"/>
        <w:rPr>
          <w:sz w:val="28"/>
          <w:szCs w:val="28"/>
        </w:rPr>
      </w:pPr>
      <w:r w:rsidRPr="00777610">
        <w:rPr>
          <w:sz w:val="28"/>
          <w:szCs w:val="28"/>
        </w:rPr>
        <w:t xml:space="preserve">Обязательными методами оценки являются тестирование и индивидуальное собеседование. </w:t>
      </w:r>
    </w:p>
    <w:p w:rsidR="00E17E94" w:rsidRPr="00777610" w:rsidRDefault="00E17E94" w:rsidP="00E97D10">
      <w:pPr>
        <w:ind w:firstLine="851"/>
        <w:jc w:val="both"/>
        <w:rPr>
          <w:sz w:val="28"/>
          <w:szCs w:val="28"/>
        </w:rPr>
      </w:pPr>
    </w:p>
    <w:p w:rsidR="00BB13BD" w:rsidRPr="00777610" w:rsidRDefault="00BB13BD" w:rsidP="00E97D10">
      <w:pPr>
        <w:ind w:firstLine="851"/>
        <w:jc w:val="both"/>
        <w:rPr>
          <w:sz w:val="28"/>
          <w:szCs w:val="28"/>
        </w:rPr>
      </w:pPr>
      <w:bookmarkStart w:id="5" w:name="sub_1021"/>
      <w:r w:rsidRPr="00777610">
        <w:rPr>
          <w:sz w:val="28"/>
          <w:szCs w:val="28"/>
        </w:rPr>
        <w:t xml:space="preserve">Решение конкурсной комиссии </w:t>
      </w:r>
      <w:r w:rsidR="00973BC2" w:rsidRPr="00777610">
        <w:rPr>
          <w:sz w:val="28"/>
          <w:szCs w:val="28"/>
        </w:rPr>
        <w:t>об определении победителя конкурса на вакантную должность гражданской службы принимается</w:t>
      </w:r>
      <w:bookmarkStart w:id="6" w:name="sub_1022"/>
      <w:bookmarkEnd w:id="5"/>
      <w:r w:rsidRPr="00777610">
        <w:rPr>
          <w:sz w:val="28"/>
          <w:szCs w:val="28"/>
        </w:rPr>
        <w:t xml:space="preserve"> открытым голосованием простым большинством голосов </w:t>
      </w:r>
      <w:r w:rsidR="00973BC2" w:rsidRPr="00777610">
        <w:rPr>
          <w:sz w:val="28"/>
          <w:szCs w:val="28"/>
        </w:rPr>
        <w:t xml:space="preserve">ее </w:t>
      </w:r>
      <w:r w:rsidRPr="00777610">
        <w:rPr>
          <w:sz w:val="28"/>
          <w:szCs w:val="28"/>
        </w:rPr>
        <w:t xml:space="preserve">членов, присутствующих на заседании. </w:t>
      </w:r>
    </w:p>
    <w:p w:rsidR="00E1269F" w:rsidRPr="00777610" w:rsidRDefault="00BB13BD" w:rsidP="00E97D10">
      <w:pPr>
        <w:autoSpaceDE w:val="0"/>
        <w:autoSpaceDN w:val="0"/>
        <w:adjustRightInd w:val="0"/>
        <w:ind w:firstLine="851"/>
        <w:jc w:val="both"/>
        <w:rPr>
          <w:sz w:val="28"/>
          <w:szCs w:val="28"/>
        </w:rPr>
      </w:pPr>
      <w:bookmarkStart w:id="7" w:name="sub_1024"/>
      <w:bookmarkEnd w:id="6"/>
      <w:r w:rsidRPr="00777610">
        <w:rPr>
          <w:sz w:val="28"/>
          <w:szCs w:val="28"/>
        </w:rPr>
        <w:t>Кандидатам, участвовавшим в конкурсе, сообщается о результатах конкурса в 7-дневн</w:t>
      </w:r>
      <w:r w:rsidR="00E1269F" w:rsidRPr="00777610">
        <w:rPr>
          <w:sz w:val="28"/>
          <w:szCs w:val="28"/>
        </w:rPr>
        <w:t>ы</w:t>
      </w:r>
      <w:r w:rsidRPr="00777610">
        <w:rPr>
          <w:sz w:val="28"/>
          <w:szCs w:val="28"/>
        </w:rPr>
        <w:t>й срок со дня его завершения. Информация о результатах конкурса размещается на сайте Федеральной налоговой слу</w:t>
      </w:r>
      <w:r w:rsidR="00E1269F" w:rsidRPr="00777610">
        <w:rPr>
          <w:sz w:val="28"/>
          <w:szCs w:val="28"/>
        </w:rPr>
        <w:t>жбы и информационной системы в сети "Интернет".</w:t>
      </w:r>
    </w:p>
    <w:p w:rsidR="00BB13BD" w:rsidRPr="00777610" w:rsidRDefault="00BB13BD" w:rsidP="00E97D10">
      <w:pPr>
        <w:ind w:firstLine="851"/>
        <w:jc w:val="both"/>
        <w:rPr>
          <w:sz w:val="28"/>
          <w:szCs w:val="28"/>
        </w:rPr>
      </w:pPr>
    </w:p>
    <w:p w:rsidR="00BB13BD" w:rsidRPr="00777610" w:rsidRDefault="00BB13BD" w:rsidP="00E97D10">
      <w:pPr>
        <w:ind w:firstLine="851"/>
        <w:jc w:val="both"/>
        <w:rPr>
          <w:sz w:val="28"/>
          <w:szCs w:val="28"/>
        </w:rPr>
      </w:pPr>
      <w:bookmarkStart w:id="8" w:name="sub_1025"/>
      <w:bookmarkEnd w:id="7"/>
      <w:r w:rsidRPr="00777610">
        <w:rPr>
          <w:sz w:val="28"/>
          <w:szCs w:val="28"/>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BB13BD" w:rsidRPr="00777610" w:rsidRDefault="00BB13BD" w:rsidP="00E97D10">
      <w:pPr>
        <w:ind w:firstLine="851"/>
        <w:jc w:val="both"/>
        <w:rPr>
          <w:sz w:val="28"/>
          <w:szCs w:val="28"/>
        </w:rPr>
      </w:pPr>
      <w:bookmarkStart w:id="9" w:name="sub_1026"/>
      <w:bookmarkEnd w:id="8"/>
      <w:r w:rsidRPr="00777610">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77610">
        <w:rPr>
          <w:sz w:val="28"/>
          <w:szCs w:val="28"/>
        </w:rPr>
        <w:t>дств св</w:t>
      </w:r>
      <w:proofErr w:type="gramEnd"/>
      <w:r w:rsidRPr="00777610">
        <w:rPr>
          <w:sz w:val="28"/>
          <w:szCs w:val="28"/>
        </w:rPr>
        <w:t>язи и другие), осуществляются кандидатами за счет собственных средств.</w:t>
      </w:r>
    </w:p>
    <w:bookmarkEnd w:id="9"/>
    <w:p w:rsidR="00BB13BD" w:rsidRPr="00777610" w:rsidRDefault="00BB13BD" w:rsidP="00E97D10">
      <w:pPr>
        <w:ind w:firstLine="851"/>
        <w:jc w:val="both"/>
        <w:rPr>
          <w:sz w:val="28"/>
          <w:szCs w:val="28"/>
        </w:rPr>
      </w:pPr>
      <w:r w:rsidRPr="00777610">
        <w:rPr>
          <w:sz w:val="28"/>
          <w:szCs w:val="28"/>
        </w:rPr>
        <w:lastRenderedPageBreak/>
        <w:t>По результатам конкурса издается приказ о назначении победителя конкурса на вакантную должность гражданской службы</w:t>
      </w:r>
      <w:r w:rsidR="00390386" w:rsidRPr="00777610">
        <w:rPr>
          <w:sz w:val="28"/>
          <w:szCs w:val="28"/>
        </w:rPr>
        <w:t>, на замещение которой проводился данный конкурс</w:t>
      </w:r>
      <w:r w:rsidRPr="00777610">
        <w:rPr>
          <w:sz w:val="28"/>
          <w:szCs w:val="28"/>
        </w:rPr>
        <w:t xml:space="preserve">. </w:t>
      </w:r>
    </w:p>
    <w:p w:rsidR="00BB13BD" w:rsidRPr="00777610" w:rsidRDefault="00BB13BD" w:rsidP="00A25070">
      <w:pPr>
        <w:pStyle w:val="ConsNormal"/>
        <w:widowControl/>
        <w:ind w:right="0" w:firstLine="709"/>
        <w:jc w:val="both"/>
        <w:rPr>
          <w:rFonts w:ascii="Times New Roman" w:hAnsi="Times New Roman" w:cs="Times New Roman"/>
          <w:sz w:val="28"/>
          <w:szCs w:val="28"/>
          <w:highlight w:val="yellow"/>
        </w:rPr>
      </w:pPr>
      <w:bookmarkStart w:id="10" w:name="sub_1027"/>
    </w:p>
    <w:p w:rsidR="00BB13BD" w:rsidRPr="00777610" w:rsidRDefault="00BB13BD" w:rsidP="00A25070">
      <w:pPr>
        <w:pStyle w:val="ab"/>
        <w:ind w:firstLine="426"/>
        <w:jc w:val="center"/>
        <w:rPr>
          <w:b/>
          <w:bCs/>
        </w:rPr>
      </w:pPr>
      <w:r w:rsidRPr="00777610">
        <w:rPr>
          <w:b/>
          <w:bCs/>
        </w:rPr>
        <w:t xml:space="preserve">Прием документов для участия в Конкурсе будет проводиться </w:t>
      </w:r>
    </w:p>
    <w:p w:rsidR="00BB13BD" w:rsidRPr="00777610" w:rsidRDefault="00BB13BD" w:rsidP="00A25070">
      <w:pPr>
        <w:pStyle w:val="ab"/>
        <w:ind w:firstLine="426"/>
        <w:jc w:val="center"/>
        <w:rPr>
          <w:b/>
          <w:bCs/>
        </w:rPr>
      </w:pPr>
      <w:r w:rsidRPr="00777610">
        <w:rPr>
          <w:b/>
          <w:bCs/>
        </w:rPr>
        <w:t xml:space="preserve">с </w:t>
      </w:r>
      <w:r w:rsidR="000B7889" w:rsidRPr="00777610">
        <w:rPr>
          <w:b/>
          <w:bCs/>
        </w:rPr>
        <w:t>19</w:t>
      </w:r>
      <w:r w:rsidRPr="00777610">
        <w:rPr>
          <w:b/>
          <w:bCs/>
        </w:rPr>
        <w:t>.</w:t>
      </w:r>
      <w:r w:rsidR="00DD00AF" w:rsidRPr="00777610">
        <w:rPr>
          <w:b/>
          <w:bCs/>
        </w:rPr>
        <w:t>0</w:t>
      </w:r>
      <w:r w:rsidR="000B7889" w:rsidRPr="00777610">
        <w:rPr>
          <w:b/>
          <w:bCs/>
        </w:rPr>
        <w:t>7</w:t>
      </w:r>
      <w:r w:rsidRPr="00777610">
        <w:rPr>
          <w:b/>
          <w:bCs/>
        </w:rPr>
        <w:t>.201</w:t>
      </w:r>
      <w:r w:rsidR="00DF5513" w:rsidRPr="00777610">
        <w:rPr>
          <w:b/>
          <w:bCs/>
        </w:rPr>
        <w:t>9</w:t>
      </w:r>
      <w:r w:rsidRPr="00777610">
        <w:rPr>
          <w:b/>
          <w:bCs/>
        </w:rPr>
        <w:t xml:space="preserve"> по </w:t>
      </w:r>
      <w:r w:rsidR="000B7889" w:rsidRPr="00777610">
        <w:rPr>
          <w:b/>
          <w:bCs/>
        </w:rPr>
        <w:t>08</w:t>
      </w:r>
      <w:r w:rsidRPr="00777610">
        <w:rPr>
          <w:b/>
          <w:bCs/>
        </w:rPr>
        <w:t>.</w:t>
      </w:r>
      <w:r w:rsidR="00DF5513" w:rsidRPr="00777610">
        <w:rPr>
          <w:b/>
          <w:bCs/>
        </w:rPr>
        <w:t>0</w:t>
      </w:r>
      <w:r w:rsidR="000B7889" w:rsidRPr="00777610">
        <w:rPr>
          <w:b/>
          <w:bCs/>
        </w:rPr>
        <w:t>8</w:t>
      </w:r>
      <w:r w:rsidRPr="00777610">
        <w:rPr>
          <w:b/>
          <w:bCs/>
        </w:rPr>
        <w:t>.201</w:t>
      </w:r>
      <w:r w:rsidR="00DF5513" w:rsidRPr="00777610">
        <w:rPr>
          <w:b/>
          <w:bCs/>
        </w:rPr>
        <w:t>9</w:t>
      </w:r>
      <w:r w:rsidRPr="00777610">
        <w:rPr>
          <w:b/>
          <w:bCs/>
        </w:rPr>
        <w:t xml:space="preserve"> </w:t>
      </w:r>
    </w:p>
    <w:p w:rsidR="00BB13BD" w:rsidRPr="00777610" w:rsidRDefault="00BB13BD" w:rsidP="00A25070">
      <w:pPr>
        <w:pStyle w:val="ab"/>
        <w:ind w:firstLine="426"/>
        <w:jc w:val="center"/>
        <w:rPr>
          <w:b/>
          <w:bCs/>
        </w:rPr>
      </w:pPr>
      <w:r w:rsidRPr="00777610">
        <w:rPr>
          <w:b/>
          <w:bCs/>
        </w:rPr>
        <w:t>понедельник – четверг с 08:00 до 12:</w:t>
      </w:r>
      <w:r w:rsidR="00DD00AF" w:rsidRPr="00777610">
        <w:rPr>
          <w:b/>
          <w:bCs/>
        </w:rPr>
        <w:t>0</w:t>
      </w:r>
      <w:r w:rsidRPr="00777610">
        <w:rPr>
          <w:b/>
          <w:bCs/>
        </w:rPr>
        <w:t>0 и с 1</w:t>
      </w:r>
      <w:r w:rsidR="00DD00AF" w:rsidRPr="00777610">
        <w:rPr>
          <w:b/>
          <w:bCs/>
        </w:rPr>
        <w:t>2</w:t>
      </w:r>
      <w:r w:rsidRPr="00777610">
        <w:rPr>
          <w:b/>
          <w:bCs/>
        </w:rPr>
        <w:t>:</w:t>
      </w:r>
      <w:r w:rsidR="00DD00AF" w:rsidRPr="00777610">
        <w:rPr>
          <w:b/>
          <w:bCs/>
        </w:rPr>
        <w:t>4</w:t>
      </w:r>
      <w:r w:rsidRPr="00777610">
        <w:rPr>
          <w:b/>
          <w:bCs/>
        </w:rPr>
        <w:t>5 до 17:00</w:t>
      </w:r>
    </w:p>
    <w:p w:rsidR="00BB13BD" w:rsidRPr="00777610" w:rsidRDefault="00DD00AF" w:rsidP="00D82249">
      <w:pPr>
        <w:pStyle w:val="ab"/>
        <w:ind w:firstLine="426"/>
        <w:jc w:val="center"/>
        <w:rPr>
          <w:b/>
          <w:bCs/>
        </w:rPr>
      </w:pPr>
      <w:r w:rsidRPr="00777610">
        <w:rPr>
          <w:b/>
          <w:bCs/>
        </w:rPr>
        <w:t>пятница с 08:00 до 12:0</w:t>
      </w:r>
      <w:r w:rsidR="00BB13BD" w:rsidRPr="00777610">
        <w:rPr>
          <w:b/>
          <w:bCs/>
        </w:rPr>
        <w:t>0 и с 1</w:t>
      </w:r>
      <w:r w:rsidRPr="00777610">
        <w:rPr>
          <w:b/>
          <w:bCs/>
        </w:rPr>
        <w:t>2</w:t>
      </w:r>
      <w:r w:rsidR="00BB13BD" w:rsidRPr="00777610">
        <w:rPr>
          <w:b/>
          <w:bCs/>
        </w:rPr>
        <w:t>:</w:t>
      </w:r>
      <w:r w:rsidRPr="00777610">
        <w:rPr>
          <w:b/>
          <w:bCs/>
        </w:rPr>
        <w:t>4</w:t>
      </w:r>
      <w:r w:rsidR="00BB13BD" w:rsidRPr="00777610">
        <w:rPr>
          <w:b/>
          <w:bCs/>
        </w:rPr>
        <w:t>5 до 15:45</w:t>
      </w:r>
    </w:p>
    <w:p w:rsidR="00BB13BD" w:rsidRPr="00777610" w:rsidRDefault="00BB13BD" w:rsidP="00A25070">
      <w:pPr>
        <w:pStyle w:val="ab"/>
        <w:ind w:firstLine="426"/>
        <w:jc w:val="center"/>
        <w:rPr>
          <w:b/>
          <w:bCs/>
        </w:rPr>
      </w:pPr>
      <w:r w:rsidRPr="00777610">
        <w:rPr>
          <w:b/>
          <w:bCs/>
        </w:rPr>
        <w:t>суббота, воскресенье - выходной.</w:t>
      </w:r>
    </w:p>
    <w:p w:rsidR="00BB13BD" w:rsidRPr="00777610" w:rsidRDefault="00BB13BD" w:rsidP="00F625C6">
      <w:pPr>
        <w:tabs>
          <w:tab w:val="left" w:pos="4180"/>
        </w:tabs>
        <w:jc w:val="center"/>
        <w:rPr>
          <w:sz w:val="28"/>
          <w:szCs w:val="28"/>
        </w:rPr>
      </w:pPr>
      <w:r w:rsidRPr="00777610">
        <w:rPr>
          <w:b/>
          <w:bCs/>
          <w:sz w:val="28"/>
          <w:szCs w:val="28"/>
        </w:rPr>
        <w:t>Адрес приема документов</w:t>
      </w:r>
      <w:r w:rsidRPr="00777610">
        <w:rPr>
          <w:sz w:val="28"/>
          <w:szCs w:val="28"/>
        </w:rPr>
        <w:t xml:space="preserve">: 613982, Кировская область, </w:t>
      </w:r>
      <w:proofErr w:type="spellStart"/>
      <w:r w:rsidRPr="00777610">
        <w:rPr>
          <w:sz w:val="28"/>
          <w:szCs w:val="28"/>
        </w:rPr>
        <w:t>г</w:t>
      </w:r>
      <w:proofErr w:type="gramStart"/>
      <w:r w:rsidRPr="00777610">
        <w:rPr>
          <w:sz w:val="28"/>
          <w:szCs w:val="28"/>
        </w:rPr>
        <w:t>.Л</w:t>
      </w:r>
      <w:proofErr w:type="gramEnd"/>
      <w:r w:rsidRPr="00777610">
        <w:rPr>
          <w:sz w:val="28"/>
          <w:szCs w:val="28"/>
        </w:rPr>
        <w:t>уза</w:t>
      </w:r>
      <w:proofErr w:type="spellEnd"/>
      <w:r w:rsidRPr="00777610">
        <w:rPr>
          <w:sz w:val="28"/>
          <w:szCs w:val="28"/>
        </w:rPr>
        <w:t xml:space="preserve">, </w:t>
      </w:r>
      <w:proofErr w:type="spellStart"/>
      <w:r w:rsidRPr="00777610">
        <w:rPr>
          <w:sz w:val="28"/>
          <w:szCs w:val="28"/>
        </w:rPr>
        <w:t>ул.Чапаева</w:t>
      </w:r>
      <w:proofErr w:type="spellEnd"/>
      <w:r w:rsidRPr="00777610">
        <w:rPr>
          <w:sz w:val="28"/>
          <w:szCs w:val="28"/>
        </w:rPr>
        <w:t xml:space="preserve">, д.2 </w:t>
      </w:r>
    </w:p>
    <w:p w:rsidR="00BB13BD" w:rsidRPr="00777610" w:rsidRDefault="00BB13BD" w:rsidP="00F625C6">
      <w:pPr>
        <w:pStyle w:val="ab"/>
        <w:tabs>
          <w:tab w:val="left" w:pos="567"/>
          <w:tab w:val="left" w:pos="709"/>
        </w:tabs>
        <w:jc w:val="center"/>
      </w:pPr>
      <w:r w:rsidRPr="00777610">
        <w:rPr>
          <w:b/>
          <w:bCs/>
        </w:rPr>
        <w:t xml:space="preserve">Телефон </w:t>
      </w:r>
      <w:r w:rsidRPr="00777610">
        <w:t>(83346) 2-07-86</w:t>
      </w:r>
    </w:p>
    <w:p w:rsidR="00FD4586" w:rsidRPr="00777610" w:rsidRDefault="00BB13BD" w:rsidP="00F625C6">
      <w:pPr>
        <w:pStyle w:val="ab"/>
        <w:tabs>
          <w:tab w:val="left" w:pos="567"/>
          <w:tab w:val="left" w:pos="709"/>
        </w:tabs>
        <w:jc w:val="center"/>
        <w:rPr>
          <w:b/>
          <w:bCs/>
          <w:u w:val="single"/>
        </w:rPr>
      </w:pPr>
      <w:r w:rsidRPr="00777610">
        <w:rPr>
          <w:b/>
          <w:bCs/>
          <w:u w:val="single"/>
        </w:rPr>
        <w:t>Предполагаемая дата проведения Конкурса</w:t>
      </w:r>
      <w:r w:rsidR="00FD4586" w:rsidRPr="00777610">
        <w:rPr>
          <w:b/>
          <w:bCs/>
          <w:u w:val="single"/>
        </w:rPr>
        <w:t>:</w:t>
      </w:r>
      <w:r w:rsidRPr="00777610">
        <w:rPr>
          <w:b/>
          <w:bCs/>
          <w:u w:val="single"/>
        </w:rPr>
        <w:t xml:space="preserve"> </w:t>
      </w:r>
    </w:p>
    <w:p w:rsidR="00FD4586" w:rsidRPr="00777610" w:rsidRDefault="00F95708" w:rsidP="00F625C6">
      <w:pPr>
        <w:pStyle w:val="ab"/>
        <w:tabs>
          <w:tab w:val="left" w:pos="567"/>
          <w:tab w:val="left" w:pos="709"/>
        </w:tabs>
        <w:jc w:val="center"/>
        <w:rPr>
          <w:u w:val="single"/>
        </w:rPr>
      </w:pPr>
      <w:r w:rsidRPr="00777610">
        <w:rPr>
          <w:b/>
          <w:bCs/>
          <w:u w:val="single"/>
        </w:rPr>
        <w:t>0</w:t>
      </w:r>
      <w:r w:rsidR="000B7889" w:rsidRPr="00777610">
        <w:rPr>
          <w:b/>
          <w:bCs/>
          <w:u w:val="single"/>
        </w:rPr>
        <w:t>2</w:t>
      </w:r>
      <w:r w:rsidR="00BB13BD" w:rsidRPr="00777610">
        <w:rPr>
          <w:b/>
          <w:bCs/>
          <w:u w:val="single"/>
        </w:rPr>
        <w:t xml:space="preserve"> </w:t>
      </w:r>
      <w:r w:rsidR="000B7889" w:rsidRPr="00777610">
        <w:rPr>
          <w:b/>
          <w:bCs/>
          <w:u w:val="single"/>
        </w:rPr>
        <w:t>сентября</w:t>
      </w:r>
      <w:r w:rsidR="00BB13BD" w:rsidRPr="00777610">
        <w:rPr>
          <w:b/>
          <w:bCs/>
          <w:u w:val="single"/>
        </w:rPr>
        <w:t xml:space="preserve"> 201</w:t>
      </w:r>
      <w:r w:rsidRPr="00777610">
        <w:rPr>
          <w:b/>
          <w:bCs/>
          <w:u w:val="single"/>
        </w:rPr>
        <w:t>9</w:t>
      </w:r>
      <w:r w:rsidR="00BB13BD" w:rsidRPr="00777610">
        <w:rPr>
          <w:b/>
          <w:bCs/>
          <w:u w:val="single"/>
        </w:rPr>
        <w:t xml:space="preserve"> года </w:t>
      </w:r>
      <w:r w:rsidR="000B1051" w:rsidRPr="00777610">
        <w:rPr>
          <w:u w:val="single"/>
        </w:rPr>
        <w:t>в 1</w:t>
      </w:r>
      <w:r w:rsidR="000B7889" w:rsidRPr="00777610">
        <w:rPr>
          <w:u w:val="single"/>
        </w:rPr>
        <w:t>5</w:t>
      </w:r>
      <w:r w:rsidR="00BB13BD" w:rsidRPr="00777610">
        <w:rPr>
          <w:u w:val="single"/>
        </w:rPr>
        <w:t xml:space="preserve"> часов 00 минут </w:t>
      </w:r>
      <w:r w:rsidR="00FD4586" w:rsidRPr="00777610">
        <w:rPr>
          <w:u w:val="single"/>
        </w:rPr>
        <w:t xml:space="preserve">– тестирование, </w:t>
      </w:r>
    </w:p>
    <w:p w:rsidR="00FD4586" w:rsidRPr="00777610" w:rsidRDefault="000B7889" w:rsidP="00F625C6">
      <w:pPr>
        <w:pStyle w:val="ab"/>
        <w:tabs>
          <w:tab w:val="left" w:pos="567"/>
          <w:tab w:val="left" w:pos="709"/>
        </w:tabs>
        <w:jc w:val="center"/>
        <w:rPr>
          <w:u w:val="single"/>
        </w:rPr>
      </w:pPr>
      <w:r w:rsidRPr="00777610">
        <w:rPr>
          <w:b/>
          <w:u w:val="single"/>
        </w:rPr>
        <w:t>06</w:t>
      </w:r>
      <w:r w:rsidR="00FD4586" w:rsidRPr="00777610">
        <w:rPr>
          <w:b/>
          <w:u w:val="single"/>
        </w:rPr>
        <w:t xml:space="preserve"> </w:t>
      </w:r>
      <w:r w:rsidRPr="00777610">
        <w:rPr>
          <w:b/>
          <w:u w:val="single"/>
        </w:rPr>
        <w:t>сентября</w:t>
      </w:r>
      <w:r w:rsidR="00FD4586" w:rsidRPr="00777610">
        <w:rPr>
          <w:b/>
          <w:u w:val="single"/>
        </w:rPr>
        <w:t xml:space="preserve"> 2019 года</w:t>
      </w:r>
      <w:r w:rsidR="00FD4586" w:rsidRPr="00777610">
        <w:rPr>
          <w:u w:val="single"/>
        </w:rPr>
        <w:t xml:space="preserve"> в 10 часов 00 минут – индивидуальное собеседование</w:t>
      </w:r>
      <w:r w:rsidR="00BB13BD" w:rsidRPr="00777610">
        <w:rPr>
          <w:u w:val="single"/>
        </w:rPr>
        <w:t xml:space="preserve"> </w:t>
      </w:r>
    </w:p>
    <w:p w:rsidR="00BB13BD" w:rsidRPr="00777610" w:rsidRDefault="00BB13BD" w:rsidP="00F625C6">
      <w:pPr>
        <w:pStyle w:val="ab"/>
        <w:tabs>
          <w:tab w:val="left" w:pos="567"/>
          <w:tab w:val="left" w:pos="709"/>
        </w:tabs>
        <w:jc w:val="center"/>
      </w:pPr>
      <w:r w:rsidRPr="00777610">
        <w:rPr>
          <w:u w:val="single"/>
        </w:rPr>
        <w:t xml:space="preserve">по адресу: </w:t>
      </w:r>
      <w:r w:rsidRPr="00777610">
        <w:t xml:space="preserve">613982, Кировская область, </w:t>
      </w:r>
      <w:proofErr w:type="spellStart"/>
      <w:r w:rsidRPr="00777610">
        <w:t>г</w:t>
      </w:r>
      <w:proofErr w:type="gramStart"/>
      <w:r w:rsidRPr="00777610">
        <w:t>.Л</w:t>
      </w:r>
      <w:proofErr w:type="gramEnd"/>
      <w:r w:rsidRPr="00777610">
        <w:t>уза</w:t>
      </w:r>
      <w:proofErr w:type="spellEnd"/>
      <w:r w:rsidRPr="00777610">
        <w:t xml:space="preserve">, </w:t>
      </w:r>
      <w:proofErr w:type="spellStart"/>
      <w:r w:rsidRPr="00777610">
        <w:t>ул.Чапаева</w:t>
      </w:r>
      <w:proofErr w:type="spellEnd"/>
      <w:r w:rsidRPr="00777610">
        <w:t xml:space="preserve">, д.2  </w:t>
      </w:r>
      <w:r w:rsidRPr="00777610">
        <w:rPr>
          <w:u w:val="single"/>
        </w:rPr>
        <w:t>каб.29</w:t>
      </w:r>
      <w:r w:rsidRPr="00777610">
        <w:t xml:space="preserve">. </w:t>
      </w:r>
    </w:p>
    <w:bookmarkEnd w:id="10"/>
    <w:p w:rsidR="00BB13BD" w:rsidRPr="00777610" w:rsidRDefault="00BB13BD" w:rsidP="003536BD">
      <w:pPr>
        <w:pStyle w:val="ab"/>
        <w:tabs>
          <w:tab w:val="left" w:pos="567"/>
          <w:tab w:val="left" w:pos="709"/>
        </w:tabs>
        <w:jc w:val="center"/>
      </w:pPr>
      <w:r w:rsidRPr="00777610">
        <w:t>Телефоны для справок: (83346) 2-07-86</w:t>
      </w:r>
    </w:p>
    <w:p w:rsidR="00BB13BD" w:rsidRPr="00777610" w:rsidRDefault="00BB13BD" w:rsidP="003536BD">
      <w:pPr>
        <w:pStyle w:val="ab"/>
        <w:tabs>
          <w:tab w:val="left" w:pos="567"/>
          <w:tab w:val="left" w:pos="709"/>
        </w:tabs>
        <w:jc w:val="center"/>
      </w:pPr>
    </w:p>
    <w:p w:rsidR="00BB13BD" w:rsidRPr="00777610" w:rsidRDefault="00BB13BD" w:rsidP="003536BD">
      <w:pPr>
        <w:pStyle w:val="ab"/>
        <w:tabs>
          <w:tab w:val="left" w:pos="567"/>
          <w:tab w:val="left" w:pos="709"/>
        </w:tabs>
        <w:jc w:val="center"/>
      </w:pPr>
    </w:p>
    <w:p w:rsidR="00BB13BD" w:rsidRPr="00777610" w:rsidRDefault="00BB13BD" w:rsidP="005C0ABA">
      <w:pPr>
        <w:jc w:val="both"/>
        <w:rPr>
          <w:sz w:val="28"/>
          <w:szCs w:val="28"/>
        </w:rPr>
      </w:pPr>
      <w:r w:rsidRPr="00777610">
        <w:rPr>
          <w:sz w:val="28"/>
          <w:szCs w:val="28"/>
        </w:rPr>
        <w:t xml:space="preserve">Приложение: </w:t>
      </w:r>
    </w:p>
    <w:p w:rsidR="00BB13BD" w:rsidRPr="00777610" w:rsidRDefault="00BB13BD" w:rsidP="005C0ABA">
      <w:pPr>
        <w:jc w:val="both"/>
        <w:rPr>
          <w:sz w:val="28"/>
          <w:szCs w:val="28"/>
        </w:rPr>
      </w:pPr>
      <w:r w:rsidRPr="00777610">
        <w:rPr>
          <w:sz w:val="28"/>
          <w:szCs w:val="28"/>
        </w:rPr>
        <w:t>1) Образец заявления о допуске к участию в конкурсе на замещение вакантной должности гражданской службы;</w:t>
      </w:r>
    </w:p>
    <w:p w:rsidR="00BB13BD" w:rsidRPr="00777610" w:rsidRDefault="00BB13BD" w:rsidP="005C0ABA">
      <w:pPr>
        <w:jc w:val="both"/>
        <w:rPr>
          <w:sz w:val="28"/>
          <w:szCs w:val="28"/>
        </w:rPr>
      </w:pPr>
      <w:r w:rsidRPr="00777610">
        <w:rPr>
          <w:sz w:val="28"/>
          <w:szCs w:val="28"/>
        </w:rPr>
        <w:t>2) Анкета;</w:t>
      </w:r>
    </w:p>
    <w:p w:rsidR="00BB13BD" w:rsidRPr="00777610" w:rsidRDefault="00BB13BD" w:rsidP="005C0ABA">
      <w:pPr>
        <w:jc w:val="both"/>
        <w:rPr>
          <w:sz w:val="28"/>
          <w:szCs w:val="28"/>
        </w:rPr>
      </w:pPr>
      <w:r w:rsidRPr="00777610">
        <w:rPr>
          <w:sz w:val="28"/>
          <w:szCs w:val="28"/>
        </w:rPr>
        <w:t>3) Образец заполнения анкеты;</w:t>
      </w:r>
    </w:p>
    <w:p w:rsidR="001B0321" w:rsidRPr="00777610" w:rsidRDefault="00BB13BD" w:rsidP="005C0ABA">
      <w:pPr>
        <w:jc w:val="both"/>
        <w:rPr>
          <w:sz w:val="28"/>
          <w:szCs w:val="28"/>
        </w:rPr>
      </w:pPr>
      <w:r w:rsidRPr="00777610">
        <w:rPr>
          <w:sz w:val="28"/>
          <w:szCs w:val="28"/>
        </w:rPr>
        <w:t xml:space="preserve">4) Справка о доходах, </w:t>
      </w:r>
      <w:r w:rsidR="001A0E93" w:rsidRPr="00777610">
        <w:rPr>
          <w:sz w:val="28"/>
          <w:szCs w:val="28"/>
        </w:rPr>
        <w:t xml:space="preserve">расходах, </w:t>
      </w:r>
      <w:r w:rsidRPr="00777610">
        <w:rPr>
          <w:sz w:val="28"/>
          <w:szCs w:val="28"/>
        </w:rPr>
        <w:t>об имуществе и обязательствах имущественного характера</w:t>
      </w:r>
      <w:r w:rsidR="001B0321" w:rsidRPr="00777610">
        <w:rPr>
          <w:sz w:val="28"/>
          <w:szCs w:val="28"/>
        </w:rPr>
        <w:t>;</w:t>
      </w:r>
    </w:p>
    <w:p w:rsidR="001B0321" w:rsidRPr="00777610" w:rsidRDefault="001B0321" w:rsidP="005C0ABA">
      <w:pPr>
        <w:jc w:val="both"/>
        <w:rPr>
          <w:sz w:val="28"/>
          <w:szCs w:val="28"/>
        </w:rPr>
      </w:pPr>
      <w:r w:rsidRPr="00777610">
        <w:rPr>
          <w:sz w:val="28"/>
          <w:szCs w:val="28"/>
        </w:rPr>
        <w:t>5) Форма сведений об адресах сайтов и (или) страниц сайтов в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p>
    <w:p w:rsidR="00BB13BD" w:rsidRPr="00777610" w:rsidRDefault="001B0321" w:rsidP="005C0ABA">
      <w:pPr>
        <w:jc w:val="both"/>
        <w:rPr>
          <w:sz w:val="28"/>
          <w:szCs w:val="28"/>
        </w:rPr>
      </w:pPr>
      <w:r w:rsidRPr="00777610">
        <w:rPr>
          <w:sz w:val="28"/>
          <w:szCs w:val="28"/>
        </w:rPr>
        <w:t>6) Согласие на обработку персональных данных</w:t>
      </w:r>
      <w:r w:rsidR="00BB13BD" w:rsidRPr="00777610">
        <w:rPr>
          <w:sz w:val="28"/>
          <w:szCs w:val="28"/>
        </w:rPr>
        <w:t>.</w:t>
      </w:r>
    </w:p>
    <w:p w:rsidR="00BB13BD" w:rsidRPr="00777610" w:rsidRDefault="00BB13BD" w:rsidP="003536BD">
      <w:pPr>
        <w:pStyle w:val="ab"/>
        <w:tabs>
          <w:tab w:val="left" w:pos="567"/>
          <w:tab w:val="left" w:pos="709"/>
        </w:tabs>
        <w:jc w:val="center"/>
      </w:pPr>
    </w:p>
    <w:p w:rsidR="00BB13BD" w:rsidRPr="00777610" w:rsidRDefault="00BB13BD" w:rsidP="003536BD">
      <w:pPr>
        <w:pStyle w:val="ab"/>
        <w:tabs>
          <w:tab w:val="left" w:pos="567"/>
          <w:tab w:val="left" w:pos="709"/>
        </w:tabs>
        <w:jc w:val="center"/>
      </w:pPr>
    </w:p>
    <w:p w:rsidR="00BB13BD" w:rsidRPr="00777610" w:rsidRDefault="00BB13BD" w:rsidP="003536BD">
      <w:pPr>
        <w:pStyle w:val="ab"/>
        <w:tabs>
          <w:tab w:val="left" w:pos="567"/>
          <w:tab w:val="left" w:pos="709"/>
        </w:tabs>
        <w:jc w:val="center"/>
      </w:pPr>
    </w:p>
    <w:p w:rsidR="000B7889" w:rsidRPr="00777610" w:rsidRDefault="000B7889" w:rsidP="00F42504">
      <w:pPr>
        <w:pStyle w:val="ConsPlusNormal"/>
        <w:widowControl/>
        <w:ind w:firstLine="0"/>
        <w:jc w:val="both"/>
        <w:rPr>
          <w:rFonts w:ascii="Times New Roman" w:hAnsi="Times New Roman" w:cs="Times New Roman"/>
          <w:sz w:val="28"/>
          <w:szCs w:val="28"/>
        </w:rPr>
      </w:pPr>
      <w:r w:rsidRPr="00777610">
        <w:rPr>
          <w:rFonts w:ascii="Times New Roman" w:hAnsi="Times New Roman" w:cs="Times New Roman"/>
          <w:sz w:val="28"/>
          <w:szCs w:val="28"/>
        </w:rPr>
        <w:t xml:space="preserve">Временно </w:t>
      </w:r>
      <w:proofErr w:type="gramStart"/>
      <w:r w:rsidRPr="00777610">
        <w:rPr>
          <w:rFonts w:ascii="Times New Roman" w:hAnsi="Times New Roman" w:cs="Times New Roman"/>
          <w:sz w:val="28"/>
          <w:szCs w:val="28"/>
        </w:rPr>
        <w:t>исполняющий</w:t>
      </w:r>
      <w:proofErr w:type="gramEnd"/>
      <w:r w:rsidRPr="00777610">
        <w:rPr>
          <w:rFonts w:ascii="Times New Roman" w:hAnsi="Times New Roman" w:cs="Times New Roman"/>
          <w:sz w:val="28"/>
          <w:szCs w:val="28"/>
        </w:rPr>
        <w:t xml:space="preserve"> обязанности </w:t>
      </w:r>
    </w:p>
    <w:p w:rsidR="00BB13BD" w:rsidRPr="00777610" w:rsidRDefault="000B7889" w:rsidP="00F42504">
      <w:pPr>
        <w:pStyle w:val="ConsPlusNormal"/>
        <w:widowControl/>
        <w:ind w:firstLine="0"/>
        <w:jc w:val="both"/>
        <w:rPr>
          <w:rFonts w:ascii="Times New Roman" w:hAnsi="Times New Roman" w:cs="Times New Roman"/>
          <w:sz w:val="28"/>
          <w:szCs w:val="28"/>
        </w:rPr>
      </w:pPr>
      <w:r w:rsidRPr="00777610">
        <w:rPr>
          <w:rFonts w:ascii="Times New Roman" w:hAnsi="Times New Roman" w:cs="Times New Roman"/>
          <w:sz w:val="28"/>
          <w:szCs w:val="28"/>
        </w:rPr>
        <w:t>н</w:t>
      </w:r>
      <w:r w:rsidR="00BB13BD" w:rsidRPr="00777610">
        <w:rPr>
          <w:rFonts w:ascii="Times New Roman" w:hAnsi="Times New Roman" w:cs="Times New Roman"/>
          <w:sz w:val="28"/>
          <w:szCs w:val="28"/>
        </w:rPr>
        <w:t>ачальник</w:t>
      </w:r>
      <w:r w:rsidRPr="00777610">
        <w:rPr>
          <w:rFonts w:ascii="Times New Roman" w:hAnsi="Times New Roman" w:cs="Times New Roman"/>
          <w:sz w:val="28"/>
          <w:szCs w:val="28"/>
        </w:rPr>
        <w:t>а</w:t>
      </w:r>
      <w:r w:rsidR="00BB13BD" w:rsidRPr="00777610">
        <w:rPr>
          <w:rFonts w:ascii="Times New Roman" w:hAnsi="Times New Roman" w:cs="Times New Roman"/>
          <w:sz w:val="28"/>
          <w:szCs w:val="28"/>
        </w:rPr>
        <w:t>,</w:t>
      </w:r>
    </w:p>
    <w:p w:rsidR="00BB13BD" w:rsidRPr="00777610" w:rsidRDefault="00BB13BD" w:rsidP="00F42504">
      <w:pPr>
        <w:pStyle w:val="ConsPlusNormal"/>
        <w:widowControl/>
        <w:ind w:firstLine="0"/>
        <w:jc w:val="both"/>
        <w:rPr>
          <w:rFonts w:ascii="Times New Roman" w:hAnsi="Times New Roman" w:cs="Times New Roman"/>
          <w:sz w:val="28"/>
          <w:szCs w:val="28"/>
        </w:rPr>
      </w:pPr>
      <w:r w:rsidRPr="00777610">
        <w:rPr>
          <w:rFonts w:ascii="Times New Roman" w:hAnsi="Times New Roman" w:cs="Times New Roman"/>
          <w:sz w:val="28"/>
          <w:szCs w:val="28"/>
        </w:rPr>
        <w:t xml:space="preserve">советник </w:t>
      </w:r>
      <w:proofErr w:type="gramStart"/>
      <w:r w:rsidRPr="00777610">
        <w:rPr>
          <w:rFonts w:ascii="Times New Roman" w:hAnsi="Times New Roman" w:cs="Times New Roman"/>
          <w:sz w:val="28"/>
          <w:szCs w:val="28"/>
        </w:rPr>
        <w:t>государственной</w:t>
      </w:r>
      <w:proofErr w:type="gramEnd"/>
      <w:r w:rsidRPr="00777610">
        <w:rPr>
          <w:rFonts w:ascii="Times New Roman" w:hAnsi="Times New Roman" w:cs="Times New Roman"/>
          <w:sz w:val="28"/>
          <w:szCs w:val="28"/>
        </w:rPr>
        <w:t xml:space="preserve"> гражданской</w:t>
      </w:r>
    </w:p>
    <w:p w:rsidR="00BB13BD" w:rsidRPr="00777610" w:rsidRDefault="00BB13BD" w:rsidP="007E2EF3">
      <w:pPr>
        <w:pStyle w:val="ConsPlusNormal"/>
        <w:widowControl/>
        <w:ind w:firstLine="0"/>
        <w:jc w:val="both"/>
        <w:rPr>
          <w:sz w:val="28"/>
          <w:szCs w:val="28"/>
          <w:highlight w:val="yellow"/>
        </w:rPr>
      </w:pPr>
      <w:r w:rsidRPr="00777610">
        <w:rPr>
          <w:rFonts w:ascii="Times New Roman" w:hAnsi="Times New Roman" w:cs="Times New Roman"/>
          <w:sz w:val="28"/>
          <w:szCs w:val="28"/>
        </w:rPr>
        <w:t xml:space="preserve">службы Российской Федерации </w:t>
      </w:r>
      <w:r w:rsidR="000B7889" w:rsidRPr="00777610">
        <w:rPr>
          <w:rFonts w:ascii="Times New Roman" w:hAnsi="Times New Roman" w:cs="Times New Roman"/>
          <w:sz w:val="28"/>
          <w:szCs w:val="28"/>
        </w:rPr>
        <w:t>3</w:t>
      </w:r>
      <w:r w:rsidRPr="00777610">
        <w:rPr>
          <w:rFonts w:ascii="Times New Roman" w:hAnsi="Times New Roman" w:cs="Times New Roman"/>
          <w:sz w:val="28"/>
          <w:szCs w:val="28"/>
        </w:rPr>
        <w:t xml:space="preserve"> класса</w:t>
      </w:r>
      <w:r w:rsidRPr="00777610">
        <w:rPr>
          <w:rFonts w:ascii="Times New Roman" w:hAnsi="Times New Roman" w:cs="Times New Roman"/>
          <w:sz w:val="28"/>
          <w:szCs w:val="28"/>
        </w:rPr>
        <w:tab/>
      </w:r>
      <w:r w:rsidRPr="00777610">
        <w:rPr>
          <w:rFonts w:ascii="Times New Roman" w:hAnsi="Times New Roman" w:cs="Times New Roman"/>
          <w:sz w:val="28"/>
          <w:szCs w:val="28"/>
        </w:rPr>
        <w:tab/>
      </w:r>
      <w:bookmarkStart w:id="11" w:name="_GoBack"/>
      <w:bookmarkEnd w:id="11"/>
      <w:r w:rsidRPr="00777610">
        <w:rPr>
          <w:rFonts w:ascii="Times New Roman" w:hAnsi="Times New Roman" w:cs="Times New Roman"/>
          <w:sz w:val="28"/>
          <w:szCs w:val="28"/>
        </w:rPr>
        <w:tab/>
      </w:r>
      <w:r w:rsidRPr="00777610">
        <w:rPr>
          <w:rFonts w:ascii="Times New Roman" w:hAnsi="Times New Roman" w:cs="Times New Roman"/>
          <w:sz w:val="28"/>
          <w:szCs w:val="28"/>
        </w:rPr>
        <w:tab/>
      </w:r>
      <w:r w:rsidRPr="00777610">
        <w:rPr>
          <w:rFonts w:ascii="Times New Roman" w:hAnsi="Times New Roman" w:cs="Times New Roman"/>
          <w:sz w:val="28"/>
          <w:szCs w:val="28"/>
        </w:rPr>
        <w:tab/>
      </w:r>
      <w:proofErr w:type="spellStart"/>
      <w:r w:rsidR="000B7889" w:rsidRPr="00777610">
        <w:rPr>
          <w:rFonts w:ascii="Times New Roman" w:hAnsi="Times New Roman" w:cs="Times New Roman"/>
          <w:sz w:val="28"/>
          <w:szCs w:val="28"/>
        </w:rPr>
        <w:t>Д</w:t>
      </w:r>
      <w:r w:rsidRPr="00777610">
        <w:rPr>
          <w:rFonts w:ascii="Times New Roman" w:hAnsi="Times New Roman" w:cs="Times New Roman"/>
          <w:sz w:val="28"/>
          <w:szCs w:val="28"/>
        </w:rPr>
        <w:t>.</w:t>
      </w:r>
      <w:r w:rsidR="000B7889" w:rsidRPr="00777610">
        <w:rPr>
          <w:rFonts w:ascii="Times New Roman" w:hAnsi="Times New Roman" w:cs="Times New Roman"/>
          <w:sz w:val="28"/>
          <w:szCs w:val="28"/>
        </w:rPr>
        <w:t>И</w:t>
      </w:r>
      <w:r w:rsidRPr="00777610">
        <w:rPr>
          <w:rFonts w:ascii="Times New Roman" w:hAnsi="Times New Roman" w:cs="Times New Roman"/>
          <w:sz w:val="28"/>
          <w:szCs w:val="28"/>
        </w:rPr>
        <w:t>.</w:t>
      </w:r>
      <w:r w:rsidR="000B7889" w:rsidRPr="00777610">
        <w:rPr>
          <w:rFonts w:ascii="Times New Roman" w:hAnsi="Times New Roman" w:cs="Times New Roman"/>
          <w:sz w:val="28"/>
          <w:szCs w:val="28"/>
        </w:rPr>
        <w:t>Волокитин</w:t>
      </w:r>
      <w:proofErr w:type="spellEnd"/>
    </w:p>
    <w:sectPr w:rsidR="00BB13BD" w:rsidRPr="00777610" w:rsidSect="00F42504">
      <w:headerReference w:type="default" r:id="rId10"/>
      <w:type w:val="continuous"/>
      <w:pgSz w:w="11906" w:h="16838"/>
      <w:pgMar w:top="1079" w:right="567" w:bottom="1258"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90" w:rsidRDefault="007C1290">
      <w:r>
        <w:separator/>
      </w:r>
    </w:p>
  </w:endnote>
  <w:endnote w:type="continuationSeparator" w:id="0">
    <w:p w:rsidR="007C1290" w:rsidRDefault="007C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90" w:rsidRDefault="007C1290">
      <w:r>
        <w:separator/>
      </w:r>
    </w:p>
  </w:footnote>
  <w:footnote w:type="continuationSeparator" w:id="0">
    <w:p w:rsidR="007C1290" w:rsidRDefault="007C1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BD" w:rsidRDefault="001205AB" w:rsidP="004828B7">
    <w:pPr>
      <w:pStyle w:val="ab"/>
      <w:jc w:val="center"/>
    </w:pPr>
    <w:r>
      <w:fldChar w:fldCharType="begin"/>
    </w:r>
    <w:r>
      <w:instrText xml:space="preserve"> PAGE   \* MERGEFORMAT </w:instrText>
    </w:r>
    <w:r>
      <w:fldChar w:fldCharType="separate"/>
    </w:r>
    <w:r w:rsidR="00593961">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6CAD"/>
    <w:multiLevelType w:val="hybridMultilevel"/>
    <w:tmpl w:val="3268413C"/>
    <w:lvl w:ilvl="0" w:tplc="5EF42F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02335A"/>
    <w:multiLevelType w:val="hybridMultilevel"/>
    <w:tmpl w:val="5690607C"/>
    <w:lvl w:ilvl="0" w:tplc="EA880FCA">
      <w:start w:val="1"/>
      <w:numFmt w:val="bullet"/>
      <w:pStyle w:val="2"/>
      <w:lvlText w:val=""/>
      <w:lvlJc w:val="left"/>
      <w:pPr>
        <w:ind w:left="785"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33C7FDB"/>
    <w:multiLevelType w:val="multilevel"/>
    <w:tmpl w:val="EAB6C81A"/>
    <w:styleLink w:val="2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39E96110"/>
    <w:multiLevelType w:val="hybridMultilevel"/>
    <w:tmpl w:val="BB50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756EFB"/>
    <w:multiLevelType w:val="hybridMultilevel"/>
    <w:tmpl w:val="A3A478BC"/>
    <w:lvl w:ilvl="0" w:tplc="6FB272B4">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6">
    <w:nsid w:val="448149A6"/>
    <w:multiLevelType w:val="hybridMultilevel"/>
    <w:tmpl w:val="6562F550"/>
    <w:lvl w:ilvl="0" w:tplc="BB566288">
      <w:numFmt w:val="bullet"/>
      <w:lvlText w:val="−"/>
      <w:lvlJc w:val="left"/>
      <w:pPr>
        <w:ind w:left="1259" w:hanging="360"/>
      </w:pPr>
      <w:rPr>
        <w:rFonts w:ascii="Times New Roman" w:eastAsia="Calibr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452843A8"/>
    <w:multiLevelType w:val="hybridMultilevel"/>
    <w:tmpl w:val="8BDCEC64"/>
    <w:lvl w:ilvl="0" w:tplc="BB56628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EB27FE"/>
    <w:multiLevelType w:val="hybridMultilevel"/>
    <w:tmpl w:val="F1DACBDC"/>
    <w:lvl w:ilvl="0" w:tplc="6FB27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C51D36"/>
    <w:multiLevelType w:val="hybridMultilevel"/>
    <w:tmpl w:val="B2782FA0"/>
    <w:lvl w:ilvl="0" w:tplc="6FB272B4">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BE7652"/>
    <w:multiLevelType w:val="hybridMultilevel"/>
    <w:tmpl w:val="15A49444"/>
    <w:lvl w:ilvl="0" w:tplc="BB56628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3"/>
  </w:num>
  <w:num w:numId="6">
    <w:abstractNumId w:val="4"/>
  </w:num>
  <w:num w:numId="7">
    <w:abstractNumId w:val="7"/>
  </w:num>
  <w:num w:numId="8">
    <w:abstractNumId w:val="8"/>
  </w:num>
  <w:num w:numId="9">
    <w:abstractNumId w:val="0"/>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3"/>
    <w:rsid w:val="00010721"/>
    <w:rsid w:val="0001181F"/>
    <w:rsid w:val="00015F4D"/>
    <w:rsid w:val="00020143"/>
    <w:rsid w:val="00031351"/>
    <w:rsid w:val="00037158"/>
    <w:rsid w:val="00041500"/>
    <w:rsid w:val="00042C7D"/>
    <w:rsid w:val="0004668F"/>
    <w:rsid w:val="00065AA4"/>
    <w:rsid w:val="00066AF5"/>
    <w:rsid w:val="00071D9D"/>
    <w:rsid w:val="000730E9"/>
    <w:rsid w:val="00075DA2"/>
    <w:rsid w:val="0008384A"/>
    <w:rsid w:val="000841A7"/>
    <w:rsid w:val="00094887"/>
    <w:rsid w:val="000A2644"/>
    <w:rsid w:val="000B1051"/>
    <w:rsid w:val="000B5157"/>
    <w:rsid w:val="000B5A63"/>
    <w:rsid w:val="000B7889"/>
    <w:rsid w:val="000B7FBC"/>
    <w:rsid w:val="000C716E"/>
    <w:rsid w:val="000D77F8"/>
    <w:rsid w:val="000F1A3D"/>
    <w:rsid w:val="000F3315"/>
    <w:rsid w:val="000F3AA4"/>
    <w:rsid w:val="00117766"/>
    <w:rsid w:val="001205AB"/>
    <w:rsid w:val="001244A1"/>
    <w:rsid w:val="001261C8"/>
    <w:rsid w:val="0012718C"/>
    <w:rsid w:val="0013225D"/>
    <w:rsid w:val="00143C63"/>
    <w:rsid w:val="001506FB"/>
    <w:rsid w:val="00152E80"/>
    <w:rsid w:val="001617DB"/>
    <w:rsid w:val="00173FE0"/>
    <w:rsid w:val="00174832"/>
    <w:rsid w:val="00174FFD"/>
    <w:rsid w:val="0018258A"/>
    <w:rsid w:val="00182D7F"/>
    <w:rsid w:val="0019583B"/>
    <w:rsid w:val="00197A66"/>
    <w:rsid w:val="001A0E93"/>
    <w:rsid w:val="001A239D"/>
    <w:rsid w:val="001A761F"/>
    <w:rsid w:val="001B0321"/>
    <w:rsid w:val="001B2B68"/>
    <w:rsid w:val="001B3D5F"/>
    <w:rsid w:val="001B4B85"/>
    <w:rsid w:val="001B5ACF"/>
    <w:rsid w:val="001C0933"/>
    <w:rsid w:val="001C59BA"/>
    <w:rsid w:val="001C5B69"/>
    <w:rsid w:val="001D1A5C"/>
    <w:rsid w:val="001D49AA"/>
    <w:rsid w:val="001D5944"/>
    <w:rsid w:val="001E0959"/>
    <w:rsid w:val="001E2F6A"/>
    <w:rsid w:val="001E6A04"/>
    <w:rsid w:val="001F1FA8"/>
    <w:rsid w:val="001F6450"/>
    <w:rsid w:val="0020556D"/>
    <w:rsid w:val="00210B0B"/>
    <w:rsid w:val="0021264A"/>
    <w:rsid w:val="00220A61"/>
    <w:rsid w:val="00220AEF"/>
    <w:rsid w:val="0022381D"/>
    <w:rsid w:val="00226562"/>
    <w:rsid w:val="002302FC"/>
    <w:rsid w:val="00231505"/>
    <w:rsid w:val="00240D16"/>
    <w:rsid w:val="00243670"/>
    <w:rsid w:val="00243A7C"/>
    <w:rsid w:val="002456CB"/>
    <w:rsid w:val="00254C97"/>
    <w:rsid w:val="00257CE7"/>
    <w:rsid w:val="002618DE"/>
    <w:rsid w:val="0027227D"/>
    <w:rsid w:val="00273377"/>
    <w:rsid w:val="002906C7"/>
    <w:rsid w:val="00290AFA"/>
    <w:rsid w:val="00295151"/>
    <w:rsid w:val="002A172F"/>
    <w:rsid w:val="002A506A"/>
    <w:rsid w:val="002A7B14"/>
    <w:rsid w:val="002B449A"/>
    <w:rsid w:val="002C0AA5"/>
    <w:rsid w:val="002E5B75"/>
    <w:rsid w:val="002E6D10"/>
    <w:rsid w:val="002F24E0"/>
    <w:rsid w:val="002F5010"/>
    <w:rsid w:val="00301274"/>
    <w:rsid w:val="00305639"/>
    <w:rsid w:val="00321152"/>
    <w:rsid w:val="00323FC4"/>
    <w:rsid w:val="00326D25"/>
    <w:rsid w:val="0033421C"/>
    <w:rsid w:val="00341A81"/>
    <w:rsid w:val="0034599F"/>
    <w:rsid w:val="00351F18"/>
    <w:rsid w:val="003536BD"/>
    <w:rsid w:val="00361AE3"/>
    <w:rsid w:val="0036270C"/>
    <w:rsid w:val="00362D7D"/>
    <w:rsid w:val="00362FCE"/>
    <w:rsid w:val="003654AF"/>
    <w:rsid w:val="00370641"/>
    <w:rsid w:val="003720DD"/>
    <w:rsid w:val="0037502C"/>
    <w:rsid w:val="00376CB9"/>
    <w:rsid w:val="003861FF"/>
    <w:rsid w:val="00390386"/>
    <w:rsid w:val="00395DB3"/>
    <w:rsid w:val="003B49E1"/>
    <w:rsid w:val="003C1852"/>
    <w:rsid w:val="003C34B7"/>
    <w:rsid w:val="003C56B7"/>
    <w:rsid w:val="003C7F1A"/>
    <w:rsid w:val="003D3D86"/>
    <w:rsid w:val="003E2A94"/>
    <w:rsid w:val="003E5E1E"/>
    <w:rsid w:val="003F2628"/>
    <w:rsid w:val="003F2D35"/>
    <w:rsid w:val="003F329B"/>
    <w:rsid w:val="00404936"/>
    <w:rsid w:val="00406820"/>
    <w:rsid w:val="004154E4"/>
    <w:rsid w:val="004215BA"/>
    <w:rsid w:val="004230E3"/>
    <w:rsid w:val="004261B9"/>
    <w:rsid w:val="00426935"/>
    <w:rsid w:val="00432347"/>
    <w:rsid w:val="0043388C"/>
    <w:rsid w:val="00435FF9"/>
    <w:rsid w:val="004419BC"/>
    <w:rsid w:val="00443A44"/>
    <w:rsid w:val="00443E1A"/>
    <w:rsid w:val="0044768A"/>
    <w:rsid w:val="004503E8"/>
    <w:rsid w:val="00474890"/>
    <w:rsid w:val="00476825"/>
    <w:rsid w:val="004828B7"/>
    <w:rsid w:val="0048332B"/>
    <w:rsid w:val="0048389D"/>
    <w:rsid w:val="00490822"/>
    <w:rsid w:val="00491400"/>
    <w:rsid w:val="00493F30"/>
    <w:rsid w:val="004A260E"/>
    <w:rsid w:val="004A485A"/>
    <w:rsid w:val="004B207A"/>
    <w:rsid w:val="004C0D23"/>
    <w:rsid w:val="004C3421"/>
    <w:rsid w:val="004D28AB"/>
    <w:rsid w:val="004D5F43"/>
    <w:rsid w:val="004E323D"/>
    <w:rsid w:val="004F37D4"/>
    <w:rsid w:val="0051456D"/>
    <w:rsid w:val="0051772F"/>
    <w:rsid w:val="00517957"/>
    <w:rsid w:val="00517B27"/>
    <w:rsid w:val="00520EAA"/>
    <w:rsid w:val="00526CC9"/>
    <w:rsid w:val="005270F6"/>
    <w:rsid w:val="0053223B"/>
    <w:rsid w:val="0053263A"/>
    <w:rsid w:val="00546A5A"/>
    <w:rsid w:val="00547C83"/>
    <w:rsid w:val="0057053C"/>
    <w:rsid w:val="00571B3C"/>
    <w:rsid w:val="00571EA1"/>
    <w:rsid w:val="005725AD"/>
    <w:rsid w:val="00575F95"/>
    <w:rsid w:val="00577078"/>
    <w:rsid w:val="00580BA6"/>
    <w:rsid w:val="00593961"/>
    <w:rsid w:val="005951D5"/>
    <w:rsid w:val="005A2580"/>
    <w:rsid w:val="005A6D8F"/>
    <w:rsid w:val="005A7095"/>
    <w:rsid w:val="005B11B5"/>
    <w:rsid w:val="005C0ABA"/>
    <w:rsid w:val="005C474C"/>
    <w:rsid w:val="005C71BB"/>
    <w:rsid w:val="005E177A"/>
    <w:rsid w:val="005F0DAE"/>
    <w:rsid w:val="00604FB2"/>
    <w:rsid w:val="00621B82"/>
    <w:rsid w:val="006223F0"/>
    <w:rsid w:val="006230D4"/>
    <w:rsid w:val="00630D6E"/>
    <w:rsid w:val="00634C5F"/>
    <w:rsid w:val="006419E3"/>
    <w:rsid w:val="00642275"/>
    <w:rsid w:val="0064759E"/>
    <w:rsid w:val="00652B3D"/>
    <w:rsid w:val="006560FD"/>
    <w:rsid w:val="006658C4"/>
    <w:rsid w:val="006746C5"/>
    <w:rsid w:val="00676946"/>
    <w:rsid w:val="00686EDD"/>
    <w:rsid w:val="00691921"/>
    <w:rsid w:val="006926B4"/>
    <w:rsid w:val="006A7676"/>
    <w:rsid w:val="006B4C3C"/>
    <w:rsid w:val="006B5433"/>
    <w:rsid w:val="006B795D"/>
    <w:rsid w:val="006B7EA0"/>
    <w:rsid w:val="006E0D26"/>
    <w:rsid w:val="006F280B"/>
    <w:rsid w:val="00702F78"/>
    <w:rsid w:val="00716548"/>
    <w:rsid w:val="007170E8"/>
    <w:rsid w:val="00724B85"/>
    <w:rsid w:val="00733265"/>
    <w:rsid w:val="00737AF1"/>
    <w:rsid w:val="00746457"/>
    <w:rsid w:val="00772EBC"/>
    <w:rsid w:val="00774E83"/>
    <w:rsid w:val="00777610"/>
    <w:rsid w:val="00777ABF"/>
    <w:rsid w:val="00785383"/>
    <w:rsid w:val="007A260A"/>
    <w:rsid w:val="007A675D"/>
    <w:rsid w:val="007A73CA"/>
    <w:rsid w:val="007C1290"/>
    <w:rsid w:val="007C7483"/>
    <w:rsid w:val="007D5172"/>
    <w:rsid w:val="007E2EF3"/>
    <w:rsid w:val="007F4A93"/>
    <w:rsid w:val="007F59F9"/>
    <w:rsid w:val="0080061E"/>
    <w:rsid w:val="0080696C"/>
    <w:rsid w:val="00811DF3"/>
    <w:rsid w:val="008222AA"/>
    <w:rsid w:val="00836AF9"/>
    <w:rsid w:val="00844BBA"/>
    <w:rsid w:val="00847B9E"/>
    <w:rsid w:val="00850ED9"/>
    <w:rsid w:val="00860FCD"/>
    <w:rsid w:val="00882B14"/>
    <w:rsid w:val="00884BF1"/>
    <w:rsid w:val="00885C96"/>
    <w:rsid w:val="008867B5"/>
    <w:rsid w:val="008A18CC"/>
    <w:rsid w:val="008B6853"/>
    <w:rsid w:val="008C680E"/>
    <w:rsid w:val="008D0480"/>
    <w:rsid w:val="008F3E58"/>
    <w:rsid w:val="009019BF"/>
    <w:rsid w:val="009050BE"/>
    <w:rsid w:val="00907C34"/>
    <w:rsid w:val="0091550E"/>
    <w:rsid w:val="009227E9"/>
    <w:rsid w:val="00926354"/>
    <w:rsid w:val="00934880"/>
    <w:rsid w:val="00940096"/>
    <w:rsid w:val="00941ACF"/>
    <w:rsid w:val="00944B30"/>
    <w:rsid w:val="009534FA"/>
    <w:rsid w:val="009563AB"/>
    <w:rsid w:val="00973B8A"/>
    <w:rsid w:val="00973BC2"/>
    <w:rsid w:val="0098061D"/>
    <w:rsid w:val="00993E5D"/>
    <w:rsid w:val="009B33D9"/>
    <w:rsid w:val="009C5A20"/>
    <w:rsid w:val="009D00EC"/>
    <w:rsid w:val="009E2E12"/>
    <w:rsid w:val="009E7F2A"/>
    <w:rsid w:val="009F4E2E"/>
    <w:rsid w:val="00A01547"/>
    <w:rsid w:val="00A01753"/>
    <w:rsid w:val="00A0290D"/>
    <w:rsid w:val="00A02913"/>
    <w:rsid w:val="00A16CF0"/>
    <w:rsid w:val="00A2164C"/>
    <w:rsid w:val="00A22F3E"/>
    <w:rsid w:val="00A25070"/>
    <w:rsid w:val="00A3052F"/>
    <w:rsid w:val="00A33AE2"/>
    <w:rsid w:val="00A473A3"/>
    <w:rsid w:val="00A51112"/>
    <w:rsid w:val="00A53B98"/>
    <w:rsid w:val="00A54579"/>
    <w:rsid w:val="00A61AA3"/>
    <w:rsid w:val="00A674FA"/>
    <w:rsid w:val="00A72642"/>
    <w:rsid w:val="00A83A29"/>
    <w:rsid w:val="00AB011C"/>
    <w:rsid w:val="00AB0425"/>
    <w:rsid w:val="00AB08E6"/>
    <w:rsid w:val="00AB20AF"/>
    <w:rsid w:val="00AB74AC"/>
    <w:rsid w:val="00AB7935"/>
    <w:rsid w:val="00AC0E48"/>
    <w:rsid w:val="00AD07C2"/>
    <w:rsid w:val="00AD42F4"/>
    <w:rsid w:val="00AE00F6"/>
    <w:rsid w:val="00AE227D"/>
    <w:rsid w:val="00AE6D4C"/>
    <w:rsid w:val="00AE6F0E"/>
    <w:rsid w:val="00AF0B4F"/>
    <w:rsid w:val="00AF0C72"/>
    <w:rsid w:val="00AF2AC4"/>
    <w:rsid w:val="00AF6056"/>
    <w:rsid w:val="00B05FE5"/>
    <w:rsid w:val="00B12641"/>
    <w:rsid w:val="00B27D80"/>
    <w:rsid w:val="00B339C7"/>
    <w:rsid w:val="00B36AE7"/>
    <w:rsid w:val="00B40330"/>
    <w:rsid w:val="00B43200"/>
    <w:rsid w:val="00B506D0"/>
    <w:rsid w:val="00B65464"/>
    <w:rsid w:val="00B712E2"/>
    <w:rsid w:val="00B72F95"/>
    <w:rsid w:val="00B76B6C"/>
    <w:rsid w:val="00B80F2F"/>
    <w:rsid w:val="00B8145A"/>
    <w:rsid w:val="00B81878"/>
    <w:rsid w:val="00B84447"/>
    <w:rsid w:val="00B871F0"/>
    <w:rsid w:val="00B911BB"/>
    <w:rsid w:val="00B93ECE"/>
    <w:rsid w:val="00B94F96"/>
    <w:rsid w:val="00BA054F"/>
    <w:rsid w:val="00BA4E3B"/>
    <w:rsid w:val="00BA7276"/>
    <w:rsid w:val="00BA771D"/>
    <w:rsid w:val="00BA7741"/>
    <w:rsid w:val="00BB12EF"/>
    <w:rsid w:val="00BB13BD"/>
    <w:rsid w:val="00BB2B09"/>
    <w:rsid w:val="00BB3094"/>
    <w:rsid w:val="00BB3B36"/>
    <w:rsid w:val="00BC6B8E"/>
    <w:rsid w:val="00BD1EE7"/>
    <w:rsid w:val="00BE2A3D"/>
    <w:rsid w:val="00BE5880"/>
    <w:rsid w:val="00BF0A83"/>
    <w:rsid w:val="00C064CC"/>
    <w:rsid w:val="00C068D0"/>
    <w:rsid w:val="00C11CC4"/>
    <w:rsid w:val="00C138A7"/>
    <w:rsid w:val="00C256FE"/>
    <w:rsid w:val="00C4746E"/>
    <w:rsid w:val="00C51E83"/>
    <w:rsid w:val="00C52E3F"/>
    <w:rsid w:val="00C72932"/>
    <w:rsid w:val="00C810EA"/>
    <w:rsid w:val="00C8170C"/>
    <w:rsid w:val="00C8566D"/>
    <w:rsid w:val="00C90C0B"/>
    <w:rsid w:val="00CB1561"/>
    <w:rsid w:val="00CB3C86"/>
    <w:rsid w:val="00CD1570"/>
    <w:rsid w:val="00CD1AE5"/>
    <w:rsid w:val="00CD4304"/>
    <w:rsid w:val="00CD4619"/>
    <w:rsid w:val="00CE446B"/>
    <w:rsid w:val="00CE5EC7"/>
    <w:rsid w:val="00CE6505"/>
    <w:rsid w:val="00CF4E61"/>
    <w:rsid w:val="00CF6737"/>
    <w:rsid w:val="00D05793"/>
    <w:rsid w:val="00D05978"/>
    <w:rsid w:val="00D061AF"/>
    <w:rsid w:val="00D12940"/>
    <w:rsid w:val="00D21692"/>
    <w:rsid w:val="00D223CE"/>
    <w:rsid w:val="00D241FB"/>
    <w:rsid w:val="00D2608C"/>
    <w:rsid w:val="00D271BB"/>
    <w:rsid w:val="00D3135B"/>
    <w:rsid w:val="00D4090C"/>
    <w:rsid w:val="00D43D04"/>
    <w:rsid w:val="00D46801"/>
    <w:rsid w:val="00D46AE3"/>
    <w:rsid w:val="00D475F3"/>
    <w:rsid w:val="00D50FE0"/>
    <w:rsid w:val="00D54D3D"/>
    <w:rsid w:val="00D643E5"/>
    <w:rsid w:val="00D65B64"/>
    <w:rsid w:val="00D66502"/>
    <w:rsid w:val="00D81756"/>
    <w:rsid w:val="00D82249"/>
    <w:rsid w:val="00D928A1"/>
    <w:rsid w:val="00D92C07"/>
    <w:rsid w:val="00D979D0"/>
    <w:rsid w:val="00DA08B0"/>
    <w:rsid w:val="00DA5B89"/>
    <w:rsid w:val="00DB39C5"/>
    <w:rsid w:val="00DC6408"/>
    <w:rsid w:val="00DD00AF"/>
    <w:rsid w:val="00DD06BF"/>
    <w:rsid w:val="00DD08D1"/>
    <w:rsid w:val="00DD679E"/>
    <w:rsid w:val="00DE3ABF"/>
    <w:rsid w:val="00DE4C53"/>
    <w:rsid w:val="00DF5513"/>
    <w:rsid w:val="00DF772B"/>
    <w:rsid w:val="00E067E6"/>
    <w:rsid w:val="00E1269F"/>
    <w:rsid w:val="00E16850"/>
    <w:rsid w:val="00E17E94"/>
    <w:rsid w:val="00E21F88"/>
    <w:rsid w:val="00E21F98"/>
    <w:rsid w:val="00E25A31"/>
    <w:rsid w:val="00E30940"/>
    <w:rsid w:val="00E326DD"/>
    <w:rsid w:val="00E4696B"/>
    <w:rsid w:val="00E4748B"/>
    <w:rsid w:val="00E521E1"/>
    <w:rsid w:val="00E527DE"/>
    <w:rsid w:val="00E5787F"/>
    <w:rsid w:val="00E65D67"/>
    <w:rsid w:val="00E7598D"/>
    <w:rsid w:val="00E807FF"/>
    <w:rsid w:val="00E8367B"/>
    <w:rsid w:val="00E874B8"/>
    <w:rsid w:val="00E91BD6"/>
    <w:rsid w:val="00E931CC"/>
    <w:rsid w:val="00E93910"/>
    <w:rsid w:val="00E9614F"/>
    <w:rsid w:val="00E97D10"/>
    <w:rsid w:val="00EA1DC2"/>
    <w:rsid w:val="00EA25E1"/>
    <w:rsid w:val="00EA305E"/>
    <w:rsid w:val="00EB0FB8"/>
    <w:rsid w:val="00EB22EF"/>
    <w:rsid w:val="00EB4897"/>
    <w:rsid w:val="00EB552D"/>
    <w:rsid w:val="00EC245A"/>
    <w:rsid w:val="00EC4189"/>
    <w:rsid w:val="00ED2C6C"/>
    <w:rsid w:val="00ED76EA"/>
    <w:rsid w:val="00ED79D7"/>
    <w:rsid w:val="00EE041F"/>
    <w:rsid w:val="00EE5414"/>
    <w:rsid w:val="00EF51AC"/>
    <w:rsid w:val="00F1154E"/>
    <w:rsid w:val="00F156CC"/>
    <w:rsid w:val="00F338DD"/>
    <w:rsid w:val="00F33C48"/>
    <w:rsid w:val="00F40F44"/>
    <w:rsid w:val="00F42504"/>
    <w:rsid w:val="00F43DB3"/>
    <w:rsid w:val="00F51E42"/>
    <w:rsid w:val="00F55702"/>
    <w:rsid w:val="00F57EFB"/>
    <w:rsid w:val="00F621C3"/>
    <w:rsid w:val="00F625C6"/>
    <w:rsid w:val="00F62F29"/>
    <w:rsid w:val="00F70EF7"/>
    <w:rsid w:val="00F77F26"/>
    <w:rsid w:val="00F80DAD"/>
    <w:rsid w:val="00F86B6D"/>
    <w:rsid w:val="00F91EA9"/>
    <w:rsid w:val="00F92AC6"/>
    <w:rsid w:val="00F93936"/>
    <w:rsid w:val="00F95708"/>
    <w:rsid w:val="00FA6029"/>
    <w:rsid w:val="00FB1487"/>
    <w:rsid w:val="00FB31DE"/>
    <w:rsid w:val="00FB4134"/>
    <w:rsid w:val="00FB50EB"/>
    <w:rsid w:val="00FB512B"/>
    <w:rsid w:val="00FC33DD"/>
    <w:rsid w:val="00FC5F8C"/>
    <w:rsid w:val="00FD10B8"/>
    <w:rsid w:val="00FD1A90"/>
    <w:rsid w:val="00FD4586"/>
    <w:rsid w:val="00FE037D"/>
    <w:rsid w:val="00FF36F2"/>
    <w:rsid w:val="00FF593A"/>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rsid w:val="00E5787F"/>
    <w:pPr>
      <w:jc w:val="both"/>
    </w:pPr>
  </w:style>
  <w:style w:type="character" w:customStyle="1" w:styleId="af1">
    <w:name w:val="Основной текст Знак"/>
    <w:basedOn w:val="a1"/>
    <w:link w:val="af0"/>
    <w:locked/>
    <w:rsid w:val="00E5787F"/>
    <w:rPr>
      <w:sz w:val="24"/>
      <w:szCs w:val="24"/>
    </w:rPr>
  </w:style>
  <w:style w:type="paragraph" w:styleId="2">
    <w:name w:val="List Bullet 2"/>
    <w:basedOn w:val="a0"/>
    <w:autoRedefine/>
    <w:uiPriority w:val="99"/>
    <w:rsid w:val="00676946"/>
    <w:pPr>
      <w:numPr>
        <w:numId w:val="1"/>
      </w:numPr>
      <w:ind w:left="0" w:firstLine="460"/>
      <w:jc w:val="both"/>
    </w:pPr>
    <w:rPr>
      <w:sz w:val="28"/>
      <w:szCs w:val="28"/>
    </w:rPr>
  </w:style>
  <w:style w:type="paragraph" w:styleId="af2">
    <w:name w:val="List Paragraph"/>
    <w:basedOn w:val="a0"/>
    <w:uiPriority w:val="99"/>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rsid w:val="00884BF1"/>
    <w:pPr>
      <w:spacing w:after="120"/>
      <w:ind w:left="283"/>
    </w:pPr>
  </w:style>
  <w:style w:type="character" w:customStyle="1" w:styleId="af4">
    <w:name w:val="Основной текст с отступом Знак"/>
    <w:basedOn w:val="a1"/>
    <w:link w:val="af3"/>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2B4F6A"/>
    <w:pPr>
      <w:numPr>
        <w:numId w:val="3"/>
      </w:numPr>
    </w:pPr>
  </w:style>
  <w:style w:type="character" w:customStyle="1" w:styleId="ConsPlusNormal0">
    <w:name w:val="ConsPlusNormal Знак"/>
    <w:link w:val="ConsPlusNormal"/>
    <w:locked/>
    <w:rsid w:val="0001181F"/>
    <w:rPr>
      <w:rFonts w:ascii="Arial" w:hAnsi="Arial" w:cs="Arial"/>
      <w:sz w:val="20"/>
      <w:szCs w:val="20"/>
    </w:rPr>
  </w:style>
  <w:style w:type="paragraph" w:styleId="af8">
    <w:name w:val="No Spacing"/>
    <w:link w:val="af9"/>
    <w:uiPriority w:val="1"/>
    <w:qFormat/>
    <w:rsid w:val="006419E3"/>
    <w:rPr>
      <w:rFonts w:ascii="Calibri" w:hAnsi="Calibri"/>
      <w:lang w:val="en-US" w:eastAsia="en-US" w:bidi="en-US"/>
    </w:rPr>
  </w:style>
  <w:style w:type="character" w:customStyle="1" w:styleId="af9">
    <w:name w:val="Без интервала Знак"/>
    <w:link w:val="af8"/>
    <w:uiPriority w:val="1"/>
    <w:rsid w:val="006419E3"/>
    <w:rPr>
      <w:rFonts w:ascii="Calibri" w:hAnsi="Calibri"/>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583B"/>
    <w:rPr>
      <w:sz w:val="24"/>
      <w:szCs w:val="24"/>
    </w:rPr>
  </w:style>
  <w:style w:type="paragraph" w:styleId="3">
    <w:name w:val="heading 3"/>
    <w:basedOn w:val="a0"/>
    <w:link w:val="30"/>
    <w:uiPriority w:val="99"/>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semiHidden/>
    <w:locked/>
    <w:rsid w:val="00DE4C53"/>
    <w:rPr>
      <w:rFonts w:ascii="Cambria" w:hAnsi="Cambria" w:cs="Cambria"/>
      <w:b/>
      <w:bCs/>
      <w:sz w:val="26"/>
      <w:szCs w:val="26"/>
    </w:rPr>
  </w:style>
  <w:style w:type="paragraph" w:styleId="a4">
    <w:name w:val="Balloon Text"/>
    <w:basedOn w:val="a0"/>
    <w:link w:val="a5"/>
    <w:uiPriority w:val="99"/>
    <w:semiHidden/>
    <w:rsid w:val="00746457"/>
    <w:rPr>
      <w:rFonts w:ascii="Tahoma" w:hAnsi="Tahoma" w:cs="Tahoma"/>
      <w:sz w:val="16"/>
      <w:szCs w:val="16"/>
    </w:rPr>
  </w:style>
  <w:style w:type="character" w:customStyle="1" w:styleId="a5">
    <w:name w:val="Текст выноски Знак"/>
    <w:basedOn w:val="a1"/>
    <w:link w:val="a4"/>
    <w:uiPriority w:val="99"/>
    <w:semiHidden/>
    <w:locked/>
    <w:rsid w:val="00DE4C53"/>
    <w:rPr>
      <w:sz w:val="2"/>
      <w:szCs w:val="2"/>
    </w:rPr>
  </w:style>
  <w:style w:type="character" w:styleId="a6">
    <w:name w:val="Hyperlink"/>
    <w:basedOn w:val="a1"/>
    <w:uiPriority w:val="99"/>
    <w:rsid w:val="002A506A"/>
    <w:rPr>
      <w:color w:val="0000FF"/>
      <w:u w:val="single"/>
    </w:rPr>
  </w:style>
  <w:style w:type="paragraph" w:styleId="a7">
    <w:name w:val="Normal (Web)"/>
    <w:basedOn w:val="a0"/>
    <w:rsid w:val="002A506A"/>
    <w:pPr>
      <w:spacing w:before="100" w:beforeAutospacing="1" w:after="100" w:afterAutospacing="1"/>
    </w:pPr>
  </w:style>
  <w:style w:type="character" w:styleId="a8">
    <w:name w:val="Strong"/>
    <w:basedOn w:val="a1"/>
    <w:uiPriority w:val="99"/>
    <w:qFormat/>
    <w:rsid w:val="002A506A"/>
    <w:rPr>
      <w:b/>
      <w:bCs/>
    </w:rPr>
  </w:style>
  <w:style w:type="character" w:styleId="a9">
    <w:name w:val="Emphasis"/>
    <w:basedOn w:val="a1"/>
    <w:uiPriority w:val="99"/>
    <w:qFormat/>
    <w:rsid w:val="002A506A"/>
    <w:rPr>
      <w:i/>
      <w:iCs/>
    </w:rPr>
  </w:style>
  <w:style w:type="paragraph" w:customStyle="1" w:styleId="ConsNormal">
    <w:name w:val="ConsNormal"/>
    <w:uiPriority w:val="99"/>
    <w:rsid w:val="00934880"/>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934880"/>
    <w:pPr>
      <w:widowControl w:val="0"/>
      <w:autoSpaceDE w:val="0"/>
      <w:autoSpaceDN w:val="0"/>
      <w:adjustRightInd w:val="0"/>
      <w:ind w:right="19772"/>
    </w:pPr>
    <w:rPr>
      <w:rFonts w:ascii="Courier New" w:hAnsi="Courier New" w:cs="Courier New"/>
      <w:sz w:val="20"/>
      <w:szCs w:val="20"/>
    </w:rPr>
  </w:style>
  <w:style w:type="table" w:styleId="aa">
    <w:name w:val="Table Grid"/>
    <w:basedOn w:val="a2"/>
    <w:uiPriority w:val="99"/>
    <w:rsid w:val="00F57E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A25070"/>
    <w:pPr>
      <w:tabs>
        <w:tab w:val="center" w:pos="4677"/>
        <w:tab w:val="right" w:pos="9355"/>
      </w:tabs>
    </w:pPr>
    <w:rPr>
      <w:sz w:val="28"/>
      <w:szCs w:val="28"/>
    </w:rPr>
  </w:style>
  <w:style w:type="character" w:customStyle="1" w:styleId="ac">
    <w:name w:val="Верхний колонтитул Знак"/>
    <w:basedOn w:val="a1"/>
    <w:link w:val="ab"/>
    <w:uiPriority w:val="99"/>
    <w:locked/>
    <w:rsid w:val="00C52E3F"/>
    <w:rPr>
      <w:sz w:val="24"/>
      <w:szCs w:val="24"/>
    </w:rPr>
  </w:style>
  <w:style w:type="paragraph" w:customStyle="1" w:styleId="ConsPlusNormal">
    <w:name w:val="ConsPlusNormal"/>
    <w:link w:val="ConsPlusNormal0"/>
    <w:rsid w:val="00940096"/>
    <w:pPr>
      <w:widowControl w:val="0"/>
      <w:autoSpaceDE w:val="0"/>
      <w:autoSpaceDN w:val="0"/>
      <w:adjustRightInd w:val="0"/>
      <w:ind w:firstLine="720"/>
    </w:pPr>
    <w:rPr>
      <w:rFonts w:ascii="Arial" w:hAnsi="Arial" w:cs="Arial"/>
      <w:sz w:val="20"/>
      <w:szCs w:val="20"/>
    </w:rPr>
  </w:style>
  <w:style w:type="character" w:styleId="ad">
    <w:name w:val="page number"/>
    <w:basedOn w:val="a1"/>
    <w:uiPriority w:val="99"/>
    <w:rsid w:val="00CE5EC7"/>
  </w:style>
  <w:style w:type="paragraph" w:styleId="ae">
    <w:name w:val="footer"/>
    <w:basedOn w:val="a0"/>
    <w:link w:val="af"/>
    <w:uiPriority w:val="99"/>
    <w:rsid w:val="00A72642"/>
    <w:pPr>
      <w:tabs>
        <w:tab w:val="center" w:pos="4677"/>
        <w:tab w:val="right" w:pos="9355"/>
      </w:tabs>
    </w:pPr>
  </w:style>
  <w:style w:type="character" w:customStyle="1" w:styleId="af">
    <w:name w:val="Нижний колонтитул Знак"/>
    <w:basedOn w:val="a1"/>
    <w:link w:val="ae"/>
    <w:uiPriority w:val="99"/>
    <w:semiHidden/>
    <w:locked/>
    <w:rsid w:val="00DE4C53"/>
    <w:rPr>
      <w:sz w:val="24"/>
      <w:szCs w:val="24"/>
    </w:rPr>
  </w:style>
  <w:style w:type="paragraph" w:styleId="af0">
    <w:name w:val="Body Text"/>
    <w:basedOn w:val="a0"/>
    <w:link w:val="af1"/>
    <w:rsid w:val="00E5787F"/>
    <w:pPr>
      <w:jc w:val="both"/>
    </w:pPr>
  </w:style>
  <w:style w:type="character" w:customStyle="1" w:styleId="af1">
    <w:name w:val="Основной текст Знак"/>
    <w:basedOn w:val="a1"/>
    <w:link w:val="af0"/>
    <w:locked/>
    <w:rsid w:val="00E5787F"/>
    <w:rPr>
      <w:sz w:val="24"/>
      <w:szCs w:val="24"/>
    </w:rPr>
  </w:style>
  <w:style w:type="paragraph" w:styleId="2">
    <w:name w:val="List Bullet 2"/>
    <w:basedOn w:val="a0"/>
    <w:autoRedefine/>
    <w:uiPriority w:val="99"/>
    <w:rsid w:val="00676946"/>
    <w:pPr>
      <w:numPr>
        <w:numId w:val="1"/>
      </w:numPr>
      <w:ind w:left="0" w:firstLine="460"/>
      <w:jc w:val="both"/>
    </w:pPr>
    <w:rPr>
      <w:sz w:val="28"/>
      <w:szCs w:val="28"/>
    </w:rPr>
  </w:style>
  <w:style w:type="paragraph" w:styleId="af2">
    <w:name w:val="List Paragraph"/>
    <w:basedOn w:val="a0"/>
    <w:uiPriority w:val="99"/>
    <w:qFormat/>
    <w:rsid w:val="00676946"/>
    <w:pPr>
      <w:spacing w:after="200" w:line="276" w:lineRule="auto"/>
      <w:ind w:left="720"/>
    </w:pPr>
    <w:rPr>
      <w:rFonts w:ascii="Calibri" w:hAnsi="Calibri" w:cs="Calibri"/>
      <w:sz w:val="22"/>
      <w:szCs w:val="22"/>
      <w:lang w:eastAsia="en-US"/>
    </w:rPr>
  </w:style>
  <w:style w:type="paragraph" w:styleId="21">
    <w:name w:val="Body Text Indent 2"/>
    <w:basedOn w:val="a0"/>
    <w:link w:val="22"/>
    <w:uiPriority w:val="99"/>
    <w:rsid w:val="00474890"/>
    <w:pPr>
      <w:spacing w:after="120" w:line="480" w:lineRule="auto"/>
      <w:ind w:left="283"/>
    </w:pPr>
  </w:style>
  <w:style w:type="character" w:customStyle="1" w:styleId="22">
    <w:name w:val="Основной текст с отступом 2 Знак"/>
    <w:basedOn w:val="a1"/>
    <w:link w:val="21"/>
    <w:uiPriority w:val="99"/>
    <w:locked/>
    <w:rsid w:val="00474890"/>
    <w:rPr>
      <w:sz w:val="24"/>
      <w:szCs w:val="24"/>
    </w:rPr>
  </w:style>
  <w:style w:type="paragraph" w:customStyle="1" w:styleId="a">
    <w:name w:val="я"/>
    <w:basedOn w:val="a0"/>
    <w:uiPriority w:val="99"/>
    <w:rsid w:val="00474890"/>
    <w:pPr>
      <w:numPr>
        <w:numId w:val="2"/>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3">
    <w:name w:val="Body Text Indent"/>
    <w:basedOn w:val="a0"/>
    <w:link w:val="af4"/>
    <w:rsid w:val="00884BF1"/>
    <w:pPr>
      <w:spacing w:after="120"/>
      <w:ind w:left="283"/>
    </w:pPr>
  </w:style>
  <w:style w:type="character" w:customStyle="1" w:styleId="af4">
    <w:name w:val="Основной текст с отступом Знак"/>
    <w:basedOn w:val="a1"/>
    <w:link w:val="af3"/>
    <w:locked/>
    <w:rsid w:val="00884BF1"/>
    <w:rPr>
      <w:sz w:val="24"/>
      <w:szCs w:val="24"/>
    </w:rPr>
  </w:style>
  <w:style w:type="paragraph" w:styleId="23">
    <w:name w:val="Body Text 2"/>
    <w:basedOn w:val="a0"/>
    <w:link w:val="24"/>
    <w:uiPriority w:val="99"/>
    <w:rsid w:val="00BE5880"/>
    <w:pPr>
      <w:spacing w:after="120" w:line="480" w:lineRule="auto"/>
    </w:pPr>
    <w:rPr>
      <w:rFonts w:ascii="Calibri" w:hAnsi="Calibri" w:cs="Calibri"/>
      <w:sz w:val="22"/>
      <w:szCs w:val="22"/>
      <w:lang w:eastAsia="en-US"/>
    </w:rPr>
  </w:style>
  <w:style w:type="character" w:customStyle="1" w:styleId="24">
    <w:name w:val="Основной текст 2 Знак"/>
    <w:basedOn w:val="a1"/>
    <w:link w:val="23"/>
    <w:uiPriority w:val="99"/>
    <w:locked/>
    <w:rsid w:val="00BE5880"/>
    <w:rPr>
      <w:rFonts w:ascii="Calibri" w:hAnsi="Calibri" w:cs="Calibri"/>
      <w:sz w:val="22"/>
      <w:szCs w:val="22"/>
      <w:lang w:eastAsia="en-US"/>
    </w:rPr>
  </w:style>
  <w:style w:type="paragraph" w:styleId="af5">
    <w:name w:val="Signature"/>
    <w:basedOn w:val="a0"/>
    <w:link w:val="af6"/>
    <w:uiPriority w:val="99"/>
    <w:rsid w:val="00220A61"/>
    <w:pPr>
      <w:ind w:left="4252"/>
    </w:pPr>
    <w:rPr>
      <w:rFonts w:ascii="Calibri" w:hAnsi="Calibri" w:cs="Calibri"/>
      <w:sz w:val="22"/>
      <w:szCs w:val="22"/>
      <w:lang w:eastAsia="en-US"/>
    </w:rPr>
  </w:style>
  <w:style w:type="character" w:customStyle="1" w:styleId="af6">
    <w:name w:val="Подпись Знак"/>
    <w:basedOn w:val="a1"/>
    <w:link w:val="af5"/>
    <w:uiPriority w:val="99"/>
    <w:locked/>
    <w:rsid w:val="00220A61"/>
    <w:rPr>
      <w:rFonts w:ascii="Calibri" w:hAnsi="Calibri" w:cs="Calibri"/>
      <w:sz w:val="22"/>
      <w:szCs w:val="22"/>
      <w:lang w:eastAsia="en-US"/>
    </w:rPr>
  </w:style>
  <w:style w:type="paragraph" w:styleId="31">
    <w:name w:val="Body Text Indent 3"/>
    <w:basedOn w:val="a0"/>
    <w:link w:val="32"/>
    <w:uiPriority w:val="99"/>
    <w:rsid w:val="00220A61"/>
    <w:pPr>
      <w:spacing w:after="120"/>
      <w:ind w:left="283"/>
    </w:pPr>
    <w:rPr>
      <w:sz w:val="16"/>
      <w:szCs w:val="16"/>
    </w:rPr>
  </w:style>
  <w:style w:type="character" w:customStyle="1" w:styleId="32">
    <w:name w:val="Основной текст с отступом 3 Знак"/>
    <w:basedOn w:val="a1"/>
    <w:link w:val="31"/>
    <w:uiPriority w:val="99"/>
    <w:locked/>
    <w:rsid w:val="00220A61"/>
    <w:rPr>
      <w:sz w:val="16"/>
      <w:szCs w:val="16"/>
    </w:rPr>
  </w:style>
  <w:style w:type="paragraph" w:customStyle="1" w:styleId="af7">
    <w:name w:val="Знак Знак Знак Знак Знак Знак Знак"/>
    <w:basedOn w:val="a0"/>
    <w:autoRedefine/>
    <w:uiPriority w:val="99"/>
    <w:rsid w:val="00BB12EF"/>
    <w:pPr>
      <w:spacing w:after="160" w:line="240" w:lineRule="exact"/>
    </w:pPr>
    <w:rPr>
      <w:sz w:val="28"/>
      <w:szCs w:val="28"/>
      <w:lang w:val="en-US" w:eastAsia="en-US"/>
    </w:rPr>
  </w:style>
  <w:style w:type="paragraph" w:customStyle="1" w:styleId="25">
    <w:name w:val="Знак2 Знак Знак Знак"/>
    <w:basedOn w:val="a0"/>
    <w:autoRedefine/>
    <w:rsid w:val="00652B3D"/>
    <w:pPr>
      <w:spacing w:after="160" w:line="240" w:lineRule="exact"/>
    </w:pPr>
    <w:rPr>
      <w:sz w:val="28"/>
      <w:szCs w:val="28"/>
      <w:lang w:val="en-US" w:eastAsia="en-US"/>
    </w:rPr>
  </w:style>
  <w:style w:type="paragraph" w:customStyle="1" w:styleId="ConsPlusNonformat">
    <w:name w:val="ConsPlusNonformat"/>
    <w:uiPriority w:val="99"/>
    <w:rsid w:val="00652B3D"/>
    <w:pPr>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B93ECE"/>
    <w:pPr>
      <w:jc w:val="center"/>
    </w:pPr>
    <w:rPr>
      <w:b/>
      <w:bCs/>
    </w:rPr>
  </w:style>
  <w:style w:type="character" w:customStyle="1" w:styleId="34">
    <w:name w:val="Основной текст 3 Знак"/>
    <w:basedOn w:val="a1"/>
    <w:link w:val="33"/>
    <w:uiPriority w:val="99"/>
    <w:semiHidden/>
    <w:locked/>
    <w:rsid w:val="009534FA"/>
    <w:rPr>
      <w:sz w:val="16"/>
      <w:szCs w:val="16"/>
    </w:rPr>
  </w:style>
  <w:style w:type="paragraph" w:customStyle="1" w:styleId="1">
    <w:name w:val="Знак Знак Знак Знак Знак Знак Знак1"/>
    <w:basedOn w:val="a0"/>
    <w:autoRedefine/>
    <w:uiPriority w:val="99"/>
    <w:rsid w:val="00B93ECE"/>
    <w:pPr>
      <w:spacing w:after="160" w:line="240" w:lineRule="exact"/>
    </w:pPr>
    <w:rPr>
      <w:sz w:val="28"/>
      <w:szCs w:val="28"/>
      <w:lang w:val="en-US" w:eastAsia="en-US"/>
    </w:rPr>
  </w:style>
  <w:style w:type="numbering" w:customStyle="1" w:styleId="20">
    <w:name w:val="Стиль2"/>
    <w:rsid w:val="002B4F6A"/>
    <w:pPr>
      <w:numPr>
        <w:numId w:val="3"/>
      </w:numPr>
    </w:pPr>
  </w:style>
  <w:style w:type="character" w:customStyle="1" w:styleId="ConsPlusNormal0">
    <w:name w:val="ConsPlusNormal Знак"/>
    <w:link w:val="ConsPlusNormal"/>
    <w:locked/>
    <w:rsid w:val="0001181F"/>
    <w:rPr>
      <w:rFonts w:ascii="Arial" w:hAnsi="Arial" w:cs="Arial"/>
      <w:sz w:val="20"/>
      <w:szCs w:val="20"/>
    </w:rPr>
  </w:style>
  <w:style w:type="paragraph" w:styleId="af8">
    <w:name w:val="No Spacing"/>
    <w:link w:val="af9"/>
    <w:uiPriority w:val="1"/>
    <w:qFormat/>
    <w:rsid w:val="006419E3"/>
    <w:rPr>
      <w:rFonts w:ascii="Calibri" w:hAnsi="Calibri"/>
      <w:lang w:val="en-US" w:eastAsia="en-US" w:bidi="en-US"/>
    </w:rPr>
  </w:style>
  <w:style w:type="character" w:customStyle="1" w:styleId="af9">
    <w:name w:val="Без интервала Знак"/>
    <w:link w:val="af8"/>
    <w:uiPriority w:val="1"/>
    <w:rsid w:val="006419E3"/>
    <w:rPr>
      <w:rFonts w:ascii="Calibri"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7796">
      <w:marLeft w:val="0"/>
      <w:marRight w:val="0"/>
      <w:marTop w:val="0"/>
      <w:marBottom w:val="0"/>
      <w:divBdr>
        <w:top w:val="none" w:sz="0" w:space="0" w:color="auto"/>
        <w:left w:val="none" w:sz="0" w:space="0" w:color="auto"/>
        <w:bottom w:val="none" w:sz="0" w:space="0" w:color="auto"/>
        <w:right w:val="none" w:sz="0" w:space="0" w:color="auto"/>
      </w:divBdr>
    </w:div>
    <w:div w:id="1319267797">
      <w:marLeft w:val="0"/>
      <w:marRight w:val="0"/>
      <w:marTop w:val="0"/>
      <w:marBottom w:val="0"/>
      <w:divBdr>
        <w:top w:val="none" w:sz="0" w:space="0" w:color="auto"/>
        <w:left w:val="none" w:sz="0" w:space="0" w:color="auto"/>
        <w:bottom w:val="none" w:sz="0" w:space="0" w:color="auto"/>
        <w:right w:val="none" w:sz="0" w:space="0" w:color="auto"/>
      </w:divBdr>
    </w:div>
    <w:div w:id="1319267798">
      <w:marLeft w:val="0"/>
      <w:marRight w:val="0"/>
      <w:marTop w:val="0"/>
      <w:marBottom w:val="0"/>
      <w:divBdr>
        <w:top w:val="none" w:sz="0" w:space="0" w:color="auto"/>
        <w:left w:val="none" w:sz="0" w:space="0" w:color="auto"/>
        <w:bottom w:val="none" w:sz="0" w:space="0" w:color="auto"/>
        <w:right w:val="none" w:sz="0" w:space="0" w:color="auto"/>
      </w:divBdr>
    </w:div>
    <w:div w:id="1319267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sluzhba.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F9A2-B135-4E79-8D30-150C64F3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4796</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32070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Белорукова Наталья Владимировна</cp:lastModifiedBy>
  <cp:revision>5</cp:revision>
  <cp:lastPrinted>2019-07-16T07:47:00Z</cp:lastPrinted>
  <dcterms:created xsi:type="dcterms:W3CDTF">2019-07-15T11:01:00Z</dcterms:created>
  <dcterms:modified xsi:type="dcterms:W3CDTF">2019-07-16T07:47:00Z</dcterms:modified>
</cp:coreProperties>
</file>